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3E6B" w:rsidRPr="0075258F" w:rsidRDefault="005C3E6B" w:rsidP="005C3E6B">
      <w:pPr>
        <w:ind w:left="7080"/>
        <w:rPr>
          <w:b/>
          <w:bCs/>
          <w:i/>
          <w:iCs/>
          <w:lang w:eastAsia="en-US"/>
        </w:rPr>
      </w:pPr>
      <w:bookmarkStart w:id="0" w:name="_GoBack"/>
      <w:bookmarkEnd w:id="0"/>
      <w:r w:rsidRPr="0075258F">
        <w:rPr>
          <w:b/>
          <w:bCs/>
          <w:i/>
          <w:iCs/>
          <w:lang w:eastAsia="en-US"/>
        </w:rPr>
        <w:t xml:space="preserve">Додаток </w:t>
      </w:r>
      <w:r w:rsidR="0075258F" w:rsidRPr="0075258F">
        <w:rPr>
          <w:b/>
          <w:bCs/>
          <w:i/>
          <w:iCs/>
          <w:lang w:eastAsia="en-US"/>
        </w:rPr>
        <w:t>139</w:t>
      </w:r>
    </w:p>
    <w:p w:rsidR="005C3E6B" w:rsidRPr="0075258F" w:rsidRDefault="005C3E6B" w:rsidP="005C3E6B">
      <w:pPr>
        <w:ind w:left="7080"/>
        <w:rPr>
          <w:b/>
          <w:bCs/>
          <w:i/>
          <w:iCs/>
          <w:lang w:eastAsia="en-US"/>
        </w:rPr>
      </w:pPr>
      <w:r w:rsidRPr="0075258F">
        <w:rPr>
          <w:b/>
          <w:bCs/>
          <w:i/>
          <w:iCs/>
          <w:lang w:eastAsia="en-US"/>
        </w:rPr>
        <w:t>до рішення виконкому</w:t>
      </w:r>
    </w:p>
    <w:p w:rsidR="004012B8" w:rsidRPr="0075258F" w:rsidRDefault="00355F2B" w:rsidP="00355F2B">
      <w:pPr>
        <w:ind w:left="7080"/>
        <w:rPr>
          <w:b/>
          <w:bCs/>
          <w:i/>
          <w:iCs/>
          <w:lang w:eastAsia="en-US"/>
        </w:rPr>
      </w:pPr>
      <w:r w:rsidRPr="0075258F">
        <w:rPr>
          <w:b/>
          <w:bCs/>
          <w:i/>
          <w:iCs/>
          <w:lang w:eastAsia="en-US"/>
        </w:rPr>
        <w:t>районної у місті ради</w:t>
      </w:r>
    </w:p>
    <w:p w:rsidR="00355F2B" w:rsidRPr="0075258F" w:rsidRDefault="00D616BE" w:rsidP="00355F2B">
      <w:pPr>
        <w:ind w:left="7080"/>
        <w:rPr>
          <w:b/>
          <w:bCs/>
          <w:i/>
          <w:iCs/>
          <w:lang w:eastAsia="en-US"/>
        </w:rPr>
      </w:pPr>
      <w:r>
        <w:rPr>
          <w:b/>
          <w:bCs/>
          <w:i/>
          <w:iCs/>
          <w:lang w:eastAsia="ru-RU"/>
        </w:rPr>
        <w:t>19.11.2025 № 514</w:t>
      </w:r>
    </w:p>
    <w:p w:rsidR="0075258F" w:rsidRPr="0075258F" w:rsidRDefault="0075258F" w:rsidP="005C3E6B">
      <w:pPr>
        <w:jc w:val="center"/>
        <w:rPr>
          <w:b/>
          <w:bCs/>
          <w:lang w:eastAsia="ru-RU"/>
        </w:rPr>
      </w:pPr>
    </w:p>
    <w:p w:rsidR="0075258F" w:rsidRPr="0075258F" w:rsidRDefault="0075258F" w:rsidP="005C3E6B">
      <w:pPr>
        <w:jc w:val="center"/>
        <w:rPr>
          <w:b/>
          <w:bCs/>
          <w:lang w:eastAsia="ru-RU"/>
        </w:rPr>
      </w:pPr>
    </w:p>
    <w:p w:rsidR="005C3E6B" w:rsidRPr="0075258F" w:rsidRDefault="000A0071" w:rsidP="005C3E6B">
      <w:pPr>
        <w:jc w:val="center"/>
        <w:rPr>
          <w:b/>
          <w:bCs/>
          <w:lang w:eastAsia="ru-RU"/>
        </w:rPr>
      </w:pPr>
      <w:r w:rsidRPr="0075258F">
        <w:rPr>
          <w:b/>
          <w:bCs/>
          <w:lang w:eastAsia="ru-RU"/>
        </w:rPr>
        <w:t>ІНФОРМАЦІЙНА КАРТКА  41-154</w:t>
      </w:r>
    </w:p>
    <w:p w:rsidR="00380CCA" w:rsidRPr="0075258F" w:rsidRDefault="00380CCA" w:rsidP="00EB7959">
      <w:pPr>
        <w:spacing w:line="276" w:lineRule="auto"/>
        <w:jc w:val="center"/>
        <w:rPr>
          <w:b/>
        </w:rPr>
      </w:pPr>
    </w:p>
    <w:p w:rsidR="00380CCA" w:rsidRPr="0075258F" w:rsidRDefault="005C3E6B" w:rsidP="00C11DCC">
      <w:pPr>
        <w:jc w:val="both"/>
        <w:rPr>
          <w:b/>
          <w:i/>
          <w:sz w:val="28"/>
          <w:szCs w:val="28"/>
        </w:rPr>
      </w:pPr>
      <w:r w:rsidRPr="0075258F">
        <w:rPr>
          <w:b/>
          <w:i/>
        </w:rPr>
        <w:t>п</w:t>
      </w:r>
      <w:r w:rsidR="00380CCA" w:rsidRPr="0075258F">
        <w:rPr>
          <w:b/>
          <w:i/>
        </w:rPr>
        <w:t>ослуг</w:t>
      </w:r>
      <w:r w:rsidRPr="0075258F">
        <w:rPr>
          <w:b/>
          <w:i/>
        </w:rPr>
        <w:t>и</w:t>
      </w:r>
      <w:r w:rsidR="00380CCA" w:rsidRPr="0075258F">
        <w:rPr>
          <w:b/>
          <w:i/>
          <w:sz w:val="28"/>
          <w:szCs w:val="28"/>
        </w:rPr>
        <w:t xml:space="preserve"> </w:t>
      </w:r>
      <w:r w:rsidR="00D212DD" w:rsidRPr="0075258F">
        <w:rPr>
          <w:b/>
          <w:i/>
          <w:u w:val="single"/>
        </w:rPr>
        <w:t>П</w:t>
      </w:r>
      <w:r w:rsidR="00C11DCC" w:rsidRPr="0075258F">
        <w:rPr>
          <w:b/>
          <w:i/>
          <w:u w:val="single"/>
        </w:rPr>
        <w:t>родовження строку</w:t>
      </w:r>
      <w:r w:rsidR="00D212DD" w:rsidRPr="0075258F">
        <w:rPr>
          <w:b/>
          <w:i/>
          <w:u w:val="single"/>
        </w:rPr>
        <w:t xml:space="preserve"> дії посвідчення </w:t>
      </w:r>
      <w:r w:rsidR="00C11DCC" w:rsidRPr="0075258F">
        <w:rPr>
          <w:b/>
          <w:i/>
          <w:u w:val="single"/>
        </w:rPr>
        <w:t>особи з інвалідністю внаслідок війни</w:t>
      </w:r>
    </w:p>
    <w:p w:rsidR="00380CCA" w:rsidRPr="0075258F" w:rsidRDefault="00380CCA" w:rsidP="00380CCA">
      <w:pPr>
        <w:spacing w:line="276" w:lineRule="auto"/>
        <w:jc w:val="both"/>
        <w:rPr>
          <w:b/>
          <w:i/>
        </w:rPr>
      </w:pPr>
    </w:p>
    <w:tbl>
      <w:tblPr>
        <w:tblW w:w="9867" w:type="dxa"/>
        <w:tblInd w:w="-21" w:type="dxa"/>
        <w:tblLayout w:type="fixed"/>
        <w:tblLook w:val="0400" w:firstRow="0" w:lastRow="0" w:firstColumn="0" w:lastColumn="0" w:noHBand="0" w:noVBand="1"/>
      </w:tblPr>
      <w:tblGrid>
        <w:gridCol w:w="724"/>
        <w:gridCol w:w="29"/>
        <w:gridCol w:w="3090"/>
        <w:gridCol w:w="6024"/>
      </w:tblGrid>
      <w:tr w:rsidR="00380CCA" w:rsidRPr="0075258F">
        <w:trPr>
          <w:trHeight w:val="296"/>
        </w:trPr>
        <w:tc>
          <w:tcPr>
            <w:tcW w:w="9867" w:type="dxa"/>
            <w:gridSpan w:val="4"/>
            <w:tcBorders>
              <w:top w:val="single" w:sz="4" w:space="0" w:color="000000"/>
              <w:left w:val="single" w:sz="4" w:space="0" w:color="000000"/>
              <w:bottom w:val="single" w:sz="4" w:space="0" w:color="000000"/>
              <w:right w:val="single" w:sz="4" w:space="0" w:color="000000"/>
            </w:tcBorders>
            <w:vAlign w:val="center"/>
          </w:tcPr>
          <w:p w:rsidR="00380CCA" w:rsidRPr="0075258F" w:rsidRDefault="00380CCA" w:rsidP="005C3E6B">
            <w:pPr>
              <w:widowControl w:val="0"/>
              <w:suppressAutoHyphens/>
              <w:ind w:left="586" w:hanging="13"/>
              <w:jc w:val="center"/>
              <w:rPr>
                <w:i/>
                <w:lang w:eastAsia="ar-SA"/>
              </w:rPr>
            </w:pPr>
            <w:r w:rsidRPr="0075258F">
              <w:rPr>
                <w:b/>
                <w:i/>
                <w:lang w:eastAsia="ar-SA"/>
              </w:rPr>
              <w:t>Інформація про центр надання адміністративних послуг</w:t>
            </w:r>
          </w:p>
        </w:tc>
      </w:tr>
      <w:tr w:rsidR="00380CCA" w:rsidRPr="0075258F">
        <w:tc>
          <w:tcPr>
            <w:tcW w:w="3843" w:type="dxa"/>
            <w:gridSpan w:val="3"/>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widowControl w:val="0"/>
              <w:suppressAutoHyphens/>
              <w:ind w:right="-51"/>
              <w:jc w:val="both"/>
              <w:rPr>
                <w:lang w:eastAsia="ar-SA"/>
              </w:rPr>
            </w:pPr>
            <w:r w:rsidRPr="0075258F">
              <w:rPr>
                <w:color w:val="000000"/>
                <w:lang w:eastAsia="ar-SA"/>
              </w:rPr>
              <w:t>Найменування центру надання адміністративних послуг, у якому здійснюється обслуговування суб’єкта звернення</w:t>
            </w:r>
          </w:p>
        </w:tc>
        <w:tc>
          <w:tcPr>
            <w:tcW w:w="6024" w:type="dxa"/>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widowControl w:val="0"/>
              <w:suppressAutoHyphens/>
              <w:rPr>
                <w:lang w:eastAsia="ar-SA"/>
              </w:rPr>
            </w:pPr>
            <w:r w:rsidRPr="0075258F">
              <w:rPr>
                <w:color w:val="000000"/>
                <w:lang w:eastAsia="ar-SA"/>
              </w:rPr>
              <w:t>Офіс «Я-Ветеран», (надалі – Офіс), мобільний сервіс Центру адміністративних послуг «Віза» («Центр Дії») виконкому Криворізької міської ради</w:t>
            </w:r>
          </w:p>
        </w:tc>
      </w:tr>
      <w:tr w:rsidR="00380CCA" w:rsidRPr="0075258F">
        <w:tc>
          <w:tcPr>
            <w:tcW w:w="724" w:type="dxa"/>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widowControl w:val="0"/>
              <w:suppressAutoHyphens/>
              <w:jc w:val="center"/>
              <w:rPr>
                <w:b/>
                <w:lang w:eastAsia="ar-SA"/>
              </w:rPr>
            </w:pPr>
            <w:r w:rsidRPr="0075258F">
              <w:rPr>
                <w:b/>
                <w:color w:val="000000"/>
                <w:lang w:eastAsia="ar-SA"/>
              </w:rPr>
              <w:t>1</w:t>
            </w:r>
          </w:p>
        </w:tc>
        <w:tc>
          <w:tcPr>
            <w:tcW w:w="3119" w:type="dxa"/>
            <w:gridSpan w:val="2"/>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suppressAutoHyphens/>
              <w:rPr>
                <w:lang w:eastAsia="ar-SA"/>
              </w:rPr>
            </w:pPr>
            <w:r w:rsidRPr="0075258F">
              <w:rPr>
                <w:lang w:eastAsia="ar-SA"/>
              </w:rPr>
              <w:t>Місцезнаходження Офісу</w:t>
            </w:r>
          </w:p>
        </w:tc>
        <w:tc>
          <w:tcPr>
            <w:tcW w:w="6024" w:type="dxa"/>
            <w:tcBorders>
              <w:top w:val="single" w:sz="4" w:space="0" w:color="000000"/>
              <w:left w:val="single" w:sz="4" w:space="0" w:color="000000"/>
              <w:bottom w:val="single" w:sz="4" w:space="0" w:color="000000"/>
              <w:right w:val="single" w:sz="4" w:space="0" w:color="000000"/>
            </w:tcBorders>
          </w:tcPr>
          <w:p w:rsidR="00380CCA" w:rsidRPr="0075258F" w:rsidRDefault="005C3E6B" w:rsidP="005C3E6B">
            <w:pPr>
              <w:suppressAutoHyphens/>
              <w:rPr>
                <w:lang w:eastAsia="ar-SA"/>
              </w:rPr>
            </w:pPr>
            <w:r w:rsidRPr="0075258F">
              <w:rPr>
                <w:color w:val="000000"/>
              </w:rPr>
              <w:t>пл. Молодіжна, 1-Б, м. Кривий Ріг, 50101;</w:t>
            </w:r>
            <w:r w:rsidRPr="0075258F">
              <w:rPr>
                <w:color w:val="000000"/>
              </w:rPr>
              <w:br/>
              <w:t>Мобільний сервіс (за окремим графіком)</w:t>
            </w:r>
          </w:p>
        </w:tc>
      </w:tr>
      <w:tr w:rsidR="00380CCA" w:rsidRPr="0075258F">
        <w:tc>
          <w:tcPr>
            <w:tcW w:w="724" w:type="dxa"/>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widowControl w:val="0"/>
              <w:suppressAutoHyphens/>
              <w:jc w:val="center"/>
              <w:rPr>
                <w:b/>
                <w:lang w:eastAsia="ar-SA"/>
              </w:rPr>
            </w:pPr>
            <w:r w:rsidRPr="0075258F">
              <w:rPr>
                <w:b/>
                <w:color w:val="000000"/>
                <w:lang w:eastAsia="ar-SA"/>
              </w:rPr>
              <w:t>2</w:t>
            </w:r>
          </w:p>
        </w:tc>
        <w:tc>
          <w:tcPr>
            <w:tcW w:w="3119" w:type="dxa"/>
            <w:gridSpan w:val="2"/>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suppressAutoHyphens/>
              <w:ind w:left="-100"/>
              <w:jc w:val="both"/>
              <w:rPr>
                <w:lang w:eastAsia="ar-SA"/>
              </w:rPr>
            </w:pPr>
            <w:r w:rsidRPr="0075258F">
              <w:rPr>
                <w:color w:val="000000"/>
                <w:lang w:eastAsia="ar-SA"/>
              </w:rPr>
              <w:t>Інформація щодо режиму роботи</w:t>
            </w:r>
          </w:p>
        </w:tc>
        <w:tc>
          <w:tcPr>
            <w:tcW w:w="6024" w:type="dxa"/>
            <w:tcBorders>
              <w:top w:val="single" w:sz="4" w:space="0" w:color="000000"/>
              <w:left w:val="single" w:sz="4" w:space="0" w:color="000000"/>
              <w:bottom w:val="single" w:sz="4" w:space="0" w:color="000000"/>
              <w:right w:val="single" w:sz="4" w:space="0" w:color="000000"/>
            </w:tcBorders>
          </w:tcPr>
          <w:p w:rsidR="00380CCA" w:rsidRPr="0075258F" w:rsidRDefault="00380CCA" w:rsidP="00883406">
            <w:pPr>
              <w:pBdr>
                <w:top w:val="nil"/>
                <w:left w:val="nil"/>
                <w:bottom w:val="nil"/>
                <w:right w:val="nil"/>
                <w:between w:val="nil"/>
              </w:pBdr>
              <w:suppressAutoHyphens/>
              <w:jc w:val="both"/>
              <w:rPr>
                <w:color w:val="000000"/>
                <w:lang w:eastAsia="ar-SA"/>
              </w:rPr>
            </w:pPr>
            <w:r w:rsidRPr="0075258F">
              <w:rPr>
                <w:color w:val="000000"/>
                <w:lang w:eastAsia="ar-SA"/>
              </w:rPr>
              <w:t>1. Офіс працює з понеділка до п’ятниці з 8.00 до 16.30, технічна перерва з 12.30 до 13.00. Мобільний сервіс (за окремим графіком).</w:t>
            </w:r>
          </w:p>
          <w:p w:rsidR="00380CCA" w:rsidRPr="0075258F" w:rsidRDefault="00380CCA" w:rsidP="00883406">
            <w:pPr>
              <w:suppressAutoHyphens/>
              <w:jc w:val="both"/>
              <w:rPr>
                <w:lang w:eastAsia="ar-SA"/>
              </w:rPr>
            </w:pPr>
            <w:r w:rsidRPr="0075258F">
              <w:rPr>
                <w:color w:val="000000"/>
                <w:lang w:eastAsia="ar-SA"/>
              </w:rPr>
              <w:t>2. Прийом та видача документів для надання адміністративних, інших публічних послуг</w:t>
            </w:r>
            <w:r w:rsidRPr="0075258F">
              <w:rPr>
                <w:lang w:eastAsia="ar-SA"/>
              </w:rPr>
              <w:t xml:space="preserve"> здійснюються в Офісі з понеділка до п’ятниці з 8.00 до 16.30, технічна перерва з 12.30 до 13.00</w:t>
            </w:r>
          </w:p>
        </w:tc>
      </w:tr>
      <w:tr w:rsidR="00380CCA" w:rsidRPr="0075258F">
        <w:tc>
          <w:tcPr>
            <w:tcW w:w="724" w:type="dxa"/>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widowControl w:val="0"/>
              <w:suppressAutoHyphens/>
              <w:jc w:val="center"/>
              <w:rPr>
                <w:b/>
                <w:lang w:eastAsia="ar-SA"/>
              </w:rPr>
            </w:pPr>
            <w:r w:rsidRPr="0075258F">
              <w:rPr>
                <w:b/>
                <w:color w:val="000000"/>
                <w:lang w:eastAsia="ar-SA"/>
              </w:rPr>
              <w:t>3</w:t>
            </w:r>
          </w:p>
        </w:tc>
        <w:tc>
          <w:tcPr>
            <w:tcW w:w="3119" w:type="dxa"/>
            <w:gridSpan w:val="2"/>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pBdr>
                <w:top w:val="nil"/>
                <w:left w:val="nil"/>
                <w:bottom w:val="nil"/>
                <w:right w:val="nil"/>
                <w:between w:val="nil"/>
              </w:pBdr>
              <w:suppressAutoHyphens/>
              <w:jc w:val="both"/>
              <w:rPr>
                <w:color w:val="000000"/>
                <w:lang w:eastAsia="ar-SA"/>
              </w:rPr>
            </w:pPr>
            <w:r w:rsidRPr="0075258F">
              <w:rPr>
                <w:color w:val="000000"/>
                <w:lang w:eastAsia="ar-SA"/>
              </w:rPr>
              <w:t>Телефон/факс (довідки), адреса електронної пош-ти та вебсайт </w:t>
            </w:r>
          </w:p>
          <w:p w:rsidR="00380CCA" w:rsidRPr="0075258F" w:rsidRDefault="00380CCA" w:rsidP="005C3E6B">
            <w:pPr>
              <w:suppressAutoHyphens/>
              <w:ind w:left="-100"/>
              <w:jc w:val="both"/>
              <w:rPr>
                <w:lang w:eastAsia="ar-SA"/>
              </w:rPr>
            </w:pPr>
          </w:p>
        </w:tc>
        <w:tc>
          <w:tcPr>
            <w:tcW w:w="6024" w:type="dxa"/>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pBdr>
                <w:top w:val="nil"/>
                <w:left w:val="nil"/>
                <w:bottom w:val="nil"/>
                <w:right w:val="nil"/>
                <w:between w:val="nil"/>
              </w:pBdr>
              <w:suppressAutoHyphens/>
              <w:ind w:firstLine="34"/>
              <w:jc w:val="both"/>
              <w:rPr>
                <w:color w:val="000000"/>
                <w:lang w:eastAsia="ar-SA"/>
              </w:rPr>
            </w:pPr>
            <w:r w:rsidRPr="0075258F">
              <w:rPr>
                <w:color w:val="000000"/>
                <w:lang w:eastAsia="ar-SA"/>
              </w:rPr>
              <w:t>Центру надання адміністративних послуг:</w:t>
            </w:r>
          </w:p>
          <w:p w:rsidR="00380CCA" w:rsidRPr="0075258F" w:rsidRDefault="00380CCA" w:rsidP="005C3E6B">
            <w:pPr>
              <w:pBdr>
                <w:top w:val="nil"/>
                <w:left w:val="nil"/>
                <w:bottom w:val="nil"/>
                <w:right w:val="nil"/>
                <w:between w:val="nil"/>
              </w:pBdr>
              <w:suppressAutoHyphens/>
              <w:ind w:firstLine="34"/>
              <w:jc w:val="both"/>
              <w:rPr>
                <w:color w:val="000000"/>
                <w:lang w:eastAsia="ar-SA"/>
              </w:rPr>
            </w:pPr>
            <w:r w:rsidRPr="0075258F">
              <w:rPr>
                <w:color w:val="000000"/>
                <w:lang w:eastAsia="ar-SA"/>
              </w:rPr>
              <w:t>тел.: 0-800-500-459</w:t>
            </w:r>
          </w:p>
          <w:p w:rsidR="00380CCA" w:rsidRPr="0075258F" w:rsidRDefault="00380CCA" w:rsidP="005C3E6B">
            <w:pPr>
              <w:pBdr>
                <w:top w:val="nil"/>
                <w:left w:val="nil"/>
                <w:bottom w:val="nil"/>
                <w:right w:val="nil"/>
                <w:between w:val="nil"/>
              </w:pBdr>
              <w:suppressAutoHyphens/>
              <w:ind w:firstLine="34"/>
              <w:jc w:val="both"/>
              <w:rPr>
                <w:color w:val="000000"/>
                <w:lang w:eastAsia="ar-SA"/>
              </w:rPr>
            </w:pPr>
            <w:r w:rsidRPr="0075258F">
              <w:rPr>
                <w:color w:val="000000"/>
                <w:lang w:eastAsia="ar-SA"/>
              </w:rPr>
              <w:t xml:space="preserve">e-mail: </w:t>
            </w:r>
            <w:hyperlink r:id="rId7">
              <w:r w:rsidRPr="0075258F">
                <w:rPr>
                  <w:color w:val="000000"/>
                  <w:u w:val="single"/>
                  <w:lang w:eastAsia="ar-SA"/>
                </w:rPr>
                <w:t>viza@kr.gov.ua</w:t>
              </w:r>
            </w:hyperlink>
          </w:p>
          <w:p w:rsidR="00380CCA" w:rsidRPr="0075258F" w:rsidRDefault="00380CCA" w:rsidP="005C3E6B">
            <w:pPr>
              <w:suppressAutoHyphens/>
              <w:ind w:left="-100"/>
              <w:rPr>
                <w:lang w:eastAsia="ar-SA"/>
              </w:rPr>
            </w:pPr>
            <w:r w:rsidRPr="0075258F">
              <w:rPr>
                <w:color w:val="000000"/>
                <w:lang w:eastAsia="ar-SA"/>
              </w:rPr>
              <w:t xml:space="preserve"> https://viza.kr.gov.ua/</w:t>
            </w:r>
          </w:p>
        </w:tc>
      </w:tr>
      <w:tr w:rsidR="00380CCA" w:rsidRPr="0075258F">
        <w:trPr>
          <w:trHeight w:val="1332"/>
        </w:trPr>
        <w:tc>
          <w:tcPr>
            <w:tcW w:w="3843" w:type="dxa"/>
            <w:gridSpan w:val="3"/>
            <w:tcBorders>
              <w:top w:val="single" w:sz="4" w:space="0" w:color="000000"/>
              <w:left w:val="single" w:sz="4" w:space="0" w:color="000000"/>
              <w:bottom w:val="single" w:sz="4" w:space="0" w:color="000000"/>
              <w:right w:val="single" w:sz="4" w:space="0" w:color="000000"/>
            </w:tcBorders>
          </w:tcPr>
          <w:p w:rsidR="00380CCA" w:rsidRPr="0075258F" w:rsidRDefault="005C3E6B" w:rsidP="005C3E6B">
            <w:pPr>
              <w:pBdr>
                <w:top w:val="nil"/>
                <w:left w:val="nil"/>
                <w:bottom w:val="nil"/>
                <w:right w:val="nil"/>
                <w:between w:val="nil"/>
              </w:pBdr>
              <w:suppressAutoHyphens/>
              <w:rPr>
                <w:lang w:eastAsia="ar-SA"/>
              </w:rPr>
            </w:pPr>
            <w:r w:rsidRPr="0075258F">
              <w:rPr>
                <w:lang w:eastAsia="ru-RU"/>
              </w:rPr>
              <w:t>Найменування центру надання адміністративних послуг, у якому здійснюється обслуговування суб’єкта звернення</w:t>
            </w:r>
          </w:p>
        </w:tc>
        <w:tc>
          <w:tcPr>
            <w:tcW w:w="6024" w:type="dxa"/>
            <w:tcBorders>
              <w:top w:val="single" w:sz="4" w:space="0" w:color="000000"/>
              <w:left w:val="single" w:sz="4" w:space="0" w:color="000000"/>
              <w:bottom w:val="single" w:sz="4" w:space="0" w:color="000000"/>
              <w:right w:val="single" w:sz="4" w:space="0" w:color="000000"/>
            </w:tcBorders>
          </w:tcPr>
          <w:p w:rsidR="00380CCA" w:rsidRPr="0075258F" w:rsidRDefault="005C3E6B" w:rsidP="005C3E6B">
            <w:pPr>
              <w:pBdr>
                <w:top w:val="nil"/>
                <w:left w:val="nil"/>
                <w:bottom w:val="nil"/>
                <w:right w:val="nil"/>
                <w:between w:val="nil"/>
              </w:pBdr>
              <w:suppressAutoHyphens/>
              <w:jc w:val="both"/>
              <w:rPr>
                <w:color w:val="000000"/>
                <w:lang w:eastAsia="ar-SA"/>
              </w:rPr>
            </w:pPr>
            <w:r w:rsidRPr="0075258F">
              <w:rPr>
                <w:lang w:eastAsia="ru-RU"/>
              </w:rPr>
              <w:t>Центр адміністративних послуг «Віза» («Центр Дії») виконкому Криворізької міської ради (надалі  – Центр)   </w:t>
            </w:r>
          </w:p>
        </w:tc>
      </w:tr>
      <w:tr w:rsidR="00380CCA" w:rsidRPr="0075258F">
        <w:tc>
          <w:tcPr>
            <w:tcW w:w="753" w:type="dxa"/>
            <w:gridSpan w:val="2"/>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pBdr>
                <w:top w:val="nil"/>
                <w:left w:val="nil"/>
                <w:bottom w:val="nil"/>
                <w:right w:val="nil"/>
                <w:between w:val="nil"/>
              </w:pBdr>
              <w:suppressAutoHyphens/>
              <w:jc w:val="center"/>
              <w:rPr>
                <w:b/>
                <w:lang w:eastAsia="ar-SA"/>
              </w:rPr>
            </w:pPr>
            <w:r w:rsidRPr="0075258F">
              <w:rPr>
                <w:b/>
                <w:lang w:eastAsia="ar-SA"/>
              </w:rPr>
              <w:t>1</w:t>
            </w:r>
          </w:p>
        </w:tc>
        <w:tc>
          <w:tcPr>
            <w:tcW w:w="3090" w:type="dxa"/>
            <w:tcBorders>
              <w:top w:val="single" w:sz="4" w:space="0" w:color="000000"/>
              <w:left w:val="single" w:sz="4" w:space="0" w:color="000000"/>
              <w:bottom w:val="single" w:sz="4" w:space="0" w:color="000000"/>
              <w:right w:val="single" w:sz="4" w:space="0" w:color="000000"/>
            </w:tcBorders>
          </w:tcPr>
          <w:p w:rsidR="00380CCA" w:rsidRPr="0075258F" w:rsidRDefault="005C3E6B" w:rsidP="005C3E6B">
            <w:pPr>
              <w:pBdr>
                <w:top w:val="nil"/>
                <w:left w:val="nil"/>
                <w:bottom w:val="nil"/>
                <w:right w:val="nil"/>
                <w:between w:val="nil"/>
              </w:pBdr>
              <w:suppressAutoHyphens/>
              <w:rPr>
                <w:lang w:eastAsia="ar-SA"/>
              </w:rPr>
            </w:pPr>
            <w:r w:rsidRPr="0075258F">
              <w:rPr>
                <w:lang w:eastAsia="ru-RU"/>
              </w:rPr>
              <w:t>Місцезнаходження віддалених робочих місць Центру</w:t>
            </w:r>
          </w:p>
        </w:tc>
        <w:tc>
          <w:tcPr>
            <w:tcW w:w="6024" w:type="dxa"/>
            <w:tcBorders>
              <w:top w:val="single" w:sz="4" w:space="0" w:color="000000"/>
              <w:left w:val="single" w:sz="4" w:space="0" w:color="000000"/>
              <w:bottom w:val="single" w:sz="4" w:space="0" w:color="000000"/>
              <w:right w:val="single" w:sz="4" w:space="0" w:color="000000"/>
            </w:tcBorders>
          </w:tcPr>
          <w:p w:rsidR="00380CCA" w:rsidRPr="0075258F" w:rsidRDefault="005C3E6B" w:rsidP="005C3E6B">
            <w:pPr>
              <w:pBdr>
                <w:top w:val="nil"/>
                <w:left w:val="nil"/>
                <w:bottom w:val="nil"/>
                <w:right w:val="nil"/>
                <w:between w:val="nil"/>
              </w:pBdr>
              <w:suppressAutoHyphens/>
              <w:jc w:val="both"/>
              <w:rPr>
                <w:lang w:eastAsia="ar-SA"/>
              </w:rPr>
            </w:pPr>
            <w:r w:rsidRPr="0075258F">
              <w:rPr>
                <w:lang w:eastAsia="en-US"/>
              </w:rPr>
              <w:t>50083, Дніпропетровська область, місто Кривий Ріг, вулиця Пляжна, будинок 23, управління праці та соціального захисту населення виконкому Тернівської районної у місті ради (далі – Управління)</w:t>
            </w:r>
          </w:p>
        </w:tc>
      </w:tr>
      <w:tr w:rsidR="00380CCA" w:rsidRPr="0075258F">
        <w:tc>
          <w:tcPr>
            <w:tcW w:w="753" w:type="dxa"/>
            <w:gridSpan w:val="2"/>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pBdr>
                <w:top w:val="nil"/>
                <w:left w:val="nil"/>
                <w:bottom w:val="nil"/>
                <w:right w:val="nil"/>
                <w:between w:val="nil"/>
              </w:pBdr>
              <w:suppressAutoHyphens/>
              <w:jc w:val="center"/>
              <w:rPr>
                <w:b/>
                <w:lang w:eastAsia="ar-SA"/>
              </w:rPr>
            </w:pPr>
            <w:r w:rsidRPr="0075258F">
              <w:rPr>
                <w:b/>
                <w:lang w:eastAsia="ar-SA"/>
              </w:rPr>
              <w:t>2</w:t>
            </w:r>
          </w:p>
        </w:tc>
        <w:tc>
          <w:tcPr>
            <w:tcW w:w="3090" w:type="dxa"/>
            <w:tcBorders>
              <w:top w:val="single" w:sz="4" w:space="0" w:color="000000"/>
              <w:left w:val="single" w:sz="4" w:space="0" w:color="000000"/>
              <w:bottom w:val="single" w:sz="4" w:space="0" w:color="000000"/>
              <w:right w:val="single" w:sz="4" w:space="0" w:color="000000"/>
            </w:tcBorders>
          </w:tcPr>
          <w:p w:rsidR="00380CCA" w:rsidRPr="0075258F" w:rsidRDefault="005C3E6B" w:rsidP="005C3E6B">
            <w:pPr>
              <w:pBdr>
                <w:top w:val="nil"/>
                <w:left w:val="nil"/>
                <w:bottom w:val="nil"/>
                <w:right w:val="nil"/>
                <w:between w:val="nil"/>
              </w:pBdr>
              <w:suppressAutoHyphens/>
              <w:rPr>
                <w:lang w:eastAsia="ar-SA"/>
              </w:rPr>
            </w:pPr>
            <w:r w:rsidRPr="0075258F">
              <w:rPr>
                <w:lang w:eastAsia="ru-RU"/>
              </w:rPr>
              <w:t>Інформація щодо режиму роботи віддалених робочих місць Центру</w:t>
            </w:r>
          </w:p>
        </w:tc>
        <w:tc>
          <w:tcPr>
            <w:tcW w:w="6024" w:type="dxa"/>
            <w:tcBorders>
              <w:top w:val="single" w:sz="4" w:space="0" w:color="000000"/>
              <w:left w:val="single" w:sz="4" w:space="0" w:color="000000"/>
              <w:bottom w:val="single" w:sz="4" w:space="0" w:color="000000"/>
              <w:right w:val="single" w:sz="4" w:space="0" w:color="000000"/>
            </w:tcBorders>
          </w:tcPr>
          <w:p w:rsidR="005C3E6B" w:rsidRPr="0075258F" w:rsidRDefault="005C3E6B" w:rsidP="005C3E6B">
            <w:pPr>
              <w:contextualSpacing/>
            </w:pPr>
            <w:r w:rsidRPr="0075258F">
              <w:t>Понеділок, середа, четвер, п’ятниця, субота 08.00 – 15.30;</w:t>
            </w:r>
          </w:p>
          <w:p w:rsidR="005C3E6B" w:rsidRPr="0075258F" w:rsidRDefault="005C3E6B" w:rsidP="005C3E6B">
            <w:pPr>
              <w:contextualSpacing/>
            </w:pPr>
            <w:r w:rsidRPr="0075258F">
              <w:t>вівторок 08.00 – 20.00;</w:t>
            </w:r>
          </w:p>
          <w:p w:rsidR="005C3E6B" w:rsidRPr="0075258F" w:rsidRDefault="005C3E6B" w:rsidP="005C3E6B">
            <w:pPr>
              <w:contextualSpacing/>
            </w:pPr>
            <w:r w:rsidRPr="0075258F">
              <w:t>технічна перерва 12.30 – 13.00</w:t>
            </w:r>
          </w:p>
          <w:p w:rsidR="00380CCA" w:rsidRPr="0075258F" w:rsidRDefault="005C3E6B" w:rsidP="005C3E6B">
            <w:pPr>
              <w:widowControl w:val="0"/>
              <w:suppressAutoHyphens/>
              <w:rPr>
                <w:lang w:eastAsia="ar-SA"/>
              </w:rPr>
            </w:pPr>
            <w:r w:rsidRPr="0075258F">
              <w:t>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в місті графіком: з понеділка до п’ятниці з 8.00 до 15.30 з технічною перервою з 12.30 до 13.00.</w:t>
            </w:r>
          </w:p>
        </w:tc>
      </w:tr>
      <w:tr w:rsidR="00380CCA" w:rsidRPr="0075258F">
        <w:tc>
          <w:tcPr>
            <w:tcW w:w="753" w:type="dxa"/>
            <w:gridSpan w:val="2"/>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pBdr>
                <w:top w:val="nil"/>
                <w:left w:val="nil"/>
                <w:bottom w:val="nil"/>
                <w:right w:val="nil"/>
                <w:between w:val="nil"/>
              </w:pBdr>
              <w:suppressAutoHyphens/>
              <w:jc w:val="center"/>
              <w:rPr>
                <w:b/>
                <w:lang w:eastAsia="ar-SA"/>
              </w:rPr>
            </w:pPr>
            <w:r w:rsidRPr="0075258F">
              <w:rPr>
                <w:b/>
                <w:lang w:eastAsia="ar-SA"/>
              </w:rPr>
              <w:t>3</w:t>
            </w:r>
          </w:p>
        </w:tc>
        <w:tc>
          <w:tcPr>
            <w:tcW w:w="3090" w:type="dxa"/>
            <w:tcBorders>
              <w:top w:val="single" w:sz="4" w:space="0" w:color="000000"/>
              <w:left w:val="single" w:sz="4" w:space="0" w:color="000000"/>
              <w:bottom w:val="single" w:sz="4" w:space="0" w:color="000000"/>
              <w:right w:val="single" w:sz="4" w:space="0" w:color="000000"/>
            </w:tcBorders>
          </w:tcPr>
          <w:p w:rsidR="00380CCA" w:rsidRPr="0075258F" w:rsidRDefault="005C3E6B" w:rsidP="005C3E6B">
            <w:pPr>
              <w:pBdr>
                <w:top w:val="nil"/>
                <w:left w:val="nil"/>
                <w:bottom w:val="nil"/>
                <w:right w:val="nil"/>
                <w:between w:val="nil"/>
              </w:pBdr>
              <w:suppressAutoHyphens/>
              <w:rPr>
                <w:lang w:eastAsia="ar-SA"/>
              </w:rPr>
            </w:pPr>
            <w:r w:rsidRPr="0075258F">
              <w:rPr>
                <w:lang w:eastAsia="ru-RU"/>
              </w:rPr>
              <w:t>Телефони та адреси електронної пошти віддалених робочих місць Центру</w:t>
            </w:r>
          </w:p>
        </w:tc>
        <w:tc>
          <w:tcPr>
            <w:tcW w:w="6024" w:type="dxa"/>
            <w:tcBorders>
              <w:top w:val="single" w:sz="4" w:space="0" w:color="000000"/>
              <w:left w:val="single" w:sz="4" w:space="0" w:color="000000"/>
              <w:bottom w:val="single" w:sz="4" w:space="0" w:color="000000"/>
              <w:right w:val="single" w:sz="4" w:space="0" w:color="000000"/>
            </w:tcBorders>
          </w:tcPr>
          <w:p w:rsidR="005C3E6B" w:rsidRPr="0075258F" w:rsidRDefault="005C3E6B" w:rsidP="005C3E6B">
            <w:pPr>
              <w:spacing w:line="240" w:lineRule="atLeast"/>
              <w:jc w:val="both"/>
              <w:rPr>
                <w:lang w:eastAsia="en-US"/>
              </w:rPr>
            </w:pPr>
            <w:r w:rsidRPr="0075258F">
              <w:rPr>
                <w:lang w:eastAsia="en-US"/>
              </w:rPr>
              <w:t>Телефон: 0975033528; 0674336786</w:t>
            </w:r>
          </w:p>
          <w:p w:rsidR="005C3E6B" w:rsidRPr="0075258F" w:rsidRDefault="005C3E6B" w:rsidP="005C3E6B">
            <w:pPr>
              <w:spacing w:line="240" w:lineRule="atLeast"/>
              <w:jc w:val="both"/>
              <w:rPr>
                <w:lang w:eastAsia="en-US"/>
              </w:rPr>
            </w:pPr>
            <w:r w:rsidRPr="0075258F">
              <w:rPr>
                <w:lang w:eastAsia="en-US"/>
              </w:rPr>
              <w:t xml:space="preserve">Ел.пошта: </w:t>
            </w:r>
            <w:hyperlink r:id="rId8" w:history="1">
              <w:r w:rsidRPr="0075258F">
                <w:rPr>
                  <w:lang w:eastAsia="en-US"/>
                </w:rPr>
                <w:t>upszn@trnvk.gov.ua</w:t>
              </w:r>
            </w:hyperlink>
          </w:p>
          <w:p w:rsidR="00380CCA" w:rsidRPr="0075258F" w:rsidRDefault="005C3E6B" w:rsidP="005C3E6B">
            <w:pPr>
              <w:pBdr>
                <w:top w:val="nil"/>
                <w:left w:val="nil"/>
                <w:bottom w:val="nil"/>
                <w:right w:val="nil"/>
                <w:between w:val="nil"/>
              </w:pBdr>
              <w:suppressAutoHyphens/>
              <w:rPr>
                <w:b/>
                <w:lang w:eastAsia="ar-SA"/>
              </w:rPr>
            </w:pPr>
            <w:r w:rsidRPr="0075258F">
              <w:rPr>
                <w:lang w:eastAsia="en-US"/>
              </w:rPr>
              <w:t xml:space="preserve">Офіційний вебсайт виконкому районної у місті ради: </w:t>
            </w:r>
            <w:hyperlink r:id="rId9" w:history="1">
              <w:r w:rsidRPr="0075258F">
                <w:rPr>
                  <w:lang w:eastAsia="en-US"/>
                </w:rPr>
                <w:t>trnvk.gov.ua</w:t>
              </w:r>
            </w:hyperlink>
          </w:p>
        </w:tc>
      </w:tr>
      <w:tr w:rsidR="00380CCA" w:rsidRPr="0075258F">
        <w:trPr>
          <w:trHeight w:val="346"/>
        </w:trPr>
        <w:tc>
          <w:tcPr>
            <w:tcW w:w="9867" w:type="dxa"/>
            <w:gridSpan w:val="4"/>
            <w:tcBorders>
              <w:top w:val="single" w:sz="4" w:space="0" w:color="000000"/>
              <w:left w:val="single" w:sz="4" w:space="0" w:color="000000"/>
              <w:bottom w:val="single" w:sz="4" w:space="0" w:color="000000"/>
              <w:right w:val="single" w:sz="4" w:space="0" w:color="000000"/>
            </w:tcBorders>
            <w:vAlign w:val="center"/>
          </w:tcPr>
          <w:p w:rsidR="00380CCA" w:rsidRPr="0075258F" w:rsidRDefault="00380CCA" w:rsidP="005C3E6B">
            <w:pPr>
              <w:widowControl w:val="0"/>
              <w:suppressAutoHyphens/>
              <w:jc w:val="center"/>
              <w:rPr>
                <w:lang w:eastAsia="ar-SA"/>
              </w:rPr>
            </w:pPr>
            <w:r w:rsidRPr="0075258F">
              <w:rPr>
                <w:b/>
                <w:i/>
                <w:color w:val="000000"/>
                <w:lang w:eastAsia="ar-SA"/>
              </w:rPr>
              <w:lastRenderedPageBreak/>
              <w:t>Нормативні акти, якими регламентується надання адміністративної послуги</w:t>
            </w:r>
          </w:p>
        </w:tc>
      </w:tr>
      <w:tr w:rsidR="00380CCA" w:rsidRPr="0075258F">
        <w:tc>
          <w:tcPr>
            <w:tcW w:w="724" w:type="dxa"/>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widowControl w:val="0"/>
              <w:suppressAutoHyphens/>
              <w:jc w:val="center"/>
              <w:rPr>
                <w:b/>
                <w:lang w:eastAsia="ar-SA"/>
              </w:rPr>
            </w:pPr>
            <w:r w:rsidRPr="0075258F">
              <w:rPr>
                <w:b/>
                <w:color w:val="000000"/>
                <w:lang w:eastAsia="ar-SA"/>
              </w:rPr>
              <w:t>4</w:t>
            </w:r>
          </w:p>
        </w:tc>
        <w:tc>
          <w:tcPr>
            <w:tcW w:w="3119" w:type="dxa"/>
            <w:gridSpan w:val="2"/>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suppressAutoHyphens/>
              <w:rPr>
                <w:lang w:eastAsia="ar-SA"/>
              </w:rPr>
            </w:pPr>
            <w:r w:rsidRPr="0075258F">
              <w:rPr>
                <w:lang w:eastAsia="ar-SA"/>
              </w:rPr>
              <w:t>Закони України</w:t>
            </w:r>
          </w:p>
        </w:tc>
        <w:tc>
          <w:tcPr>
            <w:tcW w:w="6024" w:type="dxa"/>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ind w:left="-100"/>
              <w:jc w:val="both"/>
            </w:pPr>
            <w:r w:rsidRPr="0075258F">
              <w:t>Закони України:</w:t>
            </w:r>
          </w:p>
          <w:p w:rsidR="00380CCA" w:rsidRPr="0075258F" w:rsidRDefault="00380CCA" w:rsidP="005C3E6B">
            <w:pPr>
              <w:ind w:left="-100"/>
              <w:jc w:val="both"/>
            </w:pPr>
            <w:r w:rsidRPr="0075258F">
              <w:t>«Про адміністративні послуги»;</w:t>
            </w:r>
          </w:p>
          <w:p w:rsidR="00380CCA" w:rsidRPr="0075258F" w:rsidRDefault="00380CCA" w:rsidP="005C3E6B">
            <w:pPr>
              <w:ind w:left="-100"/>
              <w:jc w:val="both"/>
            </w:pPr>
            <w:r w:rsidRPr="0075258F">
              <w:t>«Про адміністративну процедуру»;</w:t>
            </w:r>
          </w:p>
          <w:p w:rsidR="00380CCA" w:rsidRPr="0075258F" w:rsidRDefault="00380CCA" w:rsidP="005C3E6B">
            <w:pPr>
              <w:ind w:left="-100"/>
              <w:jc w:val="both"/>
            </w:pPr>
            <w:r w:rsidRPr="0075258F">
              <w:t>«Про місцеве самоврядування в Україні»;</w:t>
            </w:r>
          </w:p>
          <w:p w:rsidR="00380CCA" w:rsidRPr="0075258F" w:rsidRDefault="00380CCA" w:rsidP="005C3E6B">
            <w:pPr>
              <w:ind w:left="-100"/>
              <w:jc w:val="both"/>
            </w:pPr>
            <w:r w:rsidRPr="0075258F">
              <w:t>«Про статус ветеранів війни, гарантії їх соціального захисту»</w:t>
            </w:r>
          </w:p>
        </w:tc>
      </w:tr>
      <w:tr w:rsidR="00380CCA" w:rsidRPr="0075258F">
        <w:tc>
          <w:tcPr>
            <w:tcW w:w="724" w:type="dxa"/>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widowControl w:val="0"/>
              <w:suppressAutoHyphens/>
              <w:jc w:val="center"/>
              <w:rPr>
                <w:b/>
                <w:lang w:eastAsia="ar-SA"/>
              </w:rPr>
            </w:pPr>
            <w:r w:rsidRPr="0075258F">
              <w:rPr>
                <w:b/>
                <w:lang w:eastAsia="ar-SA"/>
              </w:rPr>
              <w:t>5</w:t>
            </w:r>
          </w:p>
          <w:p w:rsidR="00380CCA" w:rsidRPr="0075258F" w:rsidRDefault="00380CCA" w:rsidP="005C3E6B">
            <w:pPr>
              <w:widowControl w:val="0"/>
              <w:suppressAutoHyphens/>
              <w:rPr>
                <w:b/>
                <w:lang w:eastAsia="ar-SA"/>
              </w:rPr>
            </w:pPr>
          </w:p>
        </w:tc>
        <w:tc>
          <w:tcPr>
            <w:tcW w:w="3119" w:type="dxa"/>
            <w:gridSpan w:val="2"/>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suppressAutoHyphens/>
              <w:rPr>
                <w:lang w:eastAsia="ar-SA"/>
              </w:rPr>
            </w:pPr>
            <w:r w:rsidRPr="0075258F">
              <w:rPr>
                <w:lang w:eastAsia="ar-SA"/>
              </w:rPr>
              <w:t>Акти Кабінету Міністрів України</w:t>
            </w:r>
          </w:p>
        </w:tc>
        <w:tc>
          <w:tcPr>
            <w:tcW w:w="6024" w:type="dxa"/>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ind w:left="-100"/>
              <w:jc w:val="both"/>
            </w:pPr>
            <w:r w:rsidRPr="0075258F">
              <w:t xml:space="preserve"> Постанови Кабінету Міністрів України:</w:t>
            </w:r>
          </w:p>
          <w:p w:rsidR="00380CCA" w:rsidRPr="0075258F" w:rsidRDefault="00380CCA" w:rsidP="005C3E6B">
            <w:pPr>
              <w:ind w:left="-100"/>
              <w:jc w:val="both"/>
            </w:pPr>
            <w:r w:rsidRPr="0075258F">
              <w:t>- від 12.05.1994 № 302 «Про порядок виготовлення та видачі посвідчень і нагрудних знаків ветеранів», зі змінами;</w:t>
            </w:r>
          </w:p>
          <w:p w:rsidR="00C11DCC" w:rsidRPr="0075258F" w:rsidRDefault="00C11DCC" w:rsidP="00C11DCC">
            <w:pPr>
              <w:jc w:val="both"/>
              <w:rPr>
                <w:color w:val="000000"/>
                <w:lang w:eastAsia="ar-SA"/>
              </w:rPr>
            </w:pPr>
            <w:r w:rsidRPr="0075258F">
              <w:t xml:space="preserve">- </w:t>
            </w:r>
            <w:r w:rsidRPr="0075258F">
              <w:rPr>
                <w:highlight w:val="white"/>
              </w:rPr>
              <w:t>від 08.09.2015 № 685 «Про затвердження Порядку надання статусу особи з інвалідністю внаслідок війни особам, які отримали інвалідність внаслідок поранення, контузії, каліцтва або захворювання, одержаних під час безпосередньої участі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зі змінами</w:t>
            </w:r>
          </w:p>
        </w:tc>
      </w:tr>
      <w:tr w:rsidR="00380CCA" w:rsidRPr="0075258F">
        <w:tc>
          <w:tcPr>
            <w:tcW w:w="724" w:type="dxa"/>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widowControl w:val="0"/>
              <w:suppressAutoHyphens/>
              <w:jc w:val="center"/>
              <w:rPr>
                <w:b/>
                <w:lang w:eastAsia="ar-SA"/>
              </w:rPr>
            </w:pPr>
            <w:r w:rsidRPr="0075258F">
              <w:rPr>
                <w:b/>
                <w:lang w:eastAsia="ar-SA"/>
              </w:rPr>
              <w:t>6</w:t>
            </w:r>
          </w:p>
        </w:tc>
        <w:tc>
          <w:tcPr>
            <w:tcW w:w="3119" w:type="dxa"/>
            <w:gridSpan w:val="2"/>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suppressAutoHyphens/>
              <w:rPr>
                <w:lang w:eastAsia="ar-SA"/>
              </w:rPr>
            </w:pPr>
            <w:r w:rsidRPr="0075258F">
              <w:rPr>
                <w:lang w:eastAsia="ar-SA"/>
              </w:rPr>
              <w:t>Акти центральних органів виконавчої влади</w:t>
            </w:r>
          </w:p>
        </w:tc>
        <w:tc>
          <w:tcPr>
            <w:tcW w:w="6024" w:type="dxa"/>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numPr>
                <w:ilvl w:val="0"/>
                <w:numId w:val="1"/>
              </w:numPr>
              <w:pBdr>
                <w:top w:val="nil"/>
                <w:left w:val="nil"/>
                <w:bottom w:val="nil"/>
                <w:right w:val="nil"/>
                <w:between w:val="nil"/>
              </w:pBdr>
              <w:suppressAutoHyphens/>
              <w:contextualSpacing/>
              <w:jc w:val="both"/>
              <w:rPr>
                <w:color w:val="000000"/>
                <w:lang w:eastAsia="ar-SA"/>
              </w:rPr>
            </w:pPr>
          </w:p>
        </w:tc>
      </w:tr>
      <w:tr w:rsidR="00380CCA" w:rsidRPr="0075258F">
        <w:trPr>
          <w:trHeight w:val="751"/>
        </w:trPr>
        <w:tc>
          <w:tcPr>
            <w:tcW w:w="724" w:type="dxa"/>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widowControl w:val="0"/>
              <w:suppressAutoHyphens/>
              <w:jc w:val="center"/>
              <w:rPr>
                <w:b/>
                <w:lang w:eastAsia="ar-SA"/>
              </w:rPr>
            </w:pPr>
            <w:r w:rsidRPr="0075258F">
              <w:rPr>
                <w:b/>
                <w:lang w:eastAsia="ar-SA"/>
              </w:rPr>
              <w:t>7</w:t>
            </w:r>
          </w:p>
        </w:tc>
        <w:tc>
          <w:tcPr>
            <w:tcW w:w="3119" w:type="dxa"/>
            <w:gridSpan w:val="2"/>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widowControl w:val="0"/>
              <w:suppressAutoHyphens/>
              <w:rPr>
                <w:lang w:eastAsia="ar-SA"/>
              </w:rPr>
            </w:pPr>
            <w:r w:rsidRPr="0075258F">
              <w:rPr>
                <w:lang w:eastAsia="ar-SA"/>
              </w:rPr>
              <w:t>Акти місцевих органів виконавчої влади/органів місцевого самоврядування</w:t>
            </w:r>
          </w:p>
        </w:tc>
        <w:tc>
          <w:tcPr>
            <w:tcW w:w="6024" w:type="dxa"/>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widowControl w:val="0"/>
              <w:numPr>
                <w:ilvl w:val="0"/>
                <w:numId w:val="1"/>
              </w:numPr>
              <w:suppressAutoHyphens/>
              <w:contextualSpacing/>
              <w:jc w:val="both"/>
              <w:rPr>
                <w:lang w:eastAsia="ar-SA"/>
              </w:rPr>
            </w:pPr>
            <w:bookmarkStart w:id="1" w:name="_heading=h.juaenaqrs7up" w:colFirst="0" w:colLast="0"/>
            <w:bookmarkEnd w:id="1"/>
          </w:p>
        </w:tc>
      </w:tr>
      <w:tr w:rsidR="00380CCA" w:rsidRPr="0075258F">
        <w:trPr>
          <w:trHeight w:val="288"/>
        </w:trPr>
        <w:tc>
          <w:tcPr>
            <w:tcW w:w="9867" w:type="dxa"/>
            <w:gridSpan w:val="4"/>
            <w:tcBorders>
              <w:top w:val="single" w:sz="4" w:space="0" w:color="000000"/>
              <w:left w:val="single" w:sz="4" w:space="0" w:color="000000"/>
              <w:bottom w:val="single" w:sz="4" w:space="0" w:color="000000"/>
              <w:right w:val="single" w:sz="4" w:space="0" w:color="000000"/>
            </w:tcBorders>
            <w:vAlign w:val="center"/>
          </w:tcPr>
          <w:p w:rsidR="00380CCA" w:rsidRPr="0075258F" w:rsidRDefault="00380CCA" w:rsidP="005C3E6B">
            <w:pPr>
              <w:widowControl w:val="0"/>
              <w:suppressAutoHyphens/>
              <w:jc w:val="center"/>
              <w:rPr>
                <w:lang w:eastAsia="ar-SA"/>
              </w:rPr>
            </w:pPr>
            <w:r w:rsidRPr="0075258F">
              <w:rPr>
                <w:b/>
                <w:i/>
                <w:lang w:eastAsia="ar-SA"/>
              </w:rPr>
              <w:t>Умови отримання адміністративної послуги</w:t>
            </w:r>
          </w:p>
        </w:tc>
      </w:tr>
      <w:tr w:rsidR="00380CCA" w:rsidRPr="0075258F">
        <w:tc>
          <w:tcPr>
            <w:tcW w:w="724" w:type="dxa"/>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widowControl w:val="0"/>
              <w:suppressAutoHyphens/>
              <w:jc w:val="center"/>
              <w:rPr>
                <w:b/>
                <w:lang w:eastAsia="ar-SA"/>
              </w:rPr>
            </w:pPr>
            <w:r w:rsidRPr="0075258F">
              <w:rPr>
                <w:b/>
                <w:color w:val="000000"/>
                <w:lang w:eastAsia="ar-SA"/>
              </w:rPr>
              <w:t>8</w:t>
            </w:r>
          </w:p>
        </w:tc>
        <w:tc>
          <w:tcPr>
            <w:tcW w:w="3119" w:type="dxa"/>
            <w:gridSpan w:val="2"/>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suppressAutoHyphens/>
              <w:rPr>
                <w:lang w:eastAsia="ar-SA"/>
              </w:rPr>
            </w:pPr>
            <w:r w:rsidRPr="0075258F">
              <w:rPr>
                <w:lang w:eastAsia="ar-SA"/>
              </w:rPr>
              <w:t>Підстава для одержання адміністративної послуги</w:t>
            </w:r>
          </w:p>
        </w:tc>
        <w:tc>
          <w:tcPr>
            <w:tcW w:w="6024" w:type="dxa"/>
            <w:tcBorders>
              <w:top w:val="single" w:sz="4" w:space="0" w:color="000000"/>
              <w:left w:val="single" w:sz="4" w:space="0" w:color="000000"/>
              <w:bottom w:val="single" w:sz="4" w:space="0" w:color="000000"/>
              <w:right w:val="single" w:sz="4" w:space="0" w:color="000000"/>
            </w:tcBorders>
          </w:tcPr>
          <w:p w:rsidR="001B69C4" w:rsidRPr="0075258F" w:rsidRDefault="00380CCA" w:rsidP="004F2F21">
            <w:pPr>
              <w:tabs>
                <w:tab w:val="left" w:pos="303"/>
              </w:tabs>
              <w:ind w:left="6" w:hanging="6"/>
              <w:jc w:val="both"/>
              <w:rPr>
                <w:color w:val="000000"/>
              </w:rPr>
            </w:pPr>
            <w:r w:rsidRPr="0075258F">
              <w:t xml:space="preserve">Звернення </w:t>
            </w:r>
            <w:r w:rsidR="004F2F21" w:rsidRPr="0075258F">
              <w:t>ветерана війни, якому встановлено відповідний правовий статус</w:t>
            </w:r>
          </w:p>
        </w:tc>
      </w:tr>
      <w:tr w:rsidR="00380CCA" w:rsidRPr="0075258F">
        <w:tc>
          <w:tcPr>
            <w:tcW w:w="724" w:type="dxa"/>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widowControl w:val="0"/>
              <w:suppressAutoHyphens/>
              <w:jc w:val="center"/>
              <w:rPr>
                <w:b/>
                <w:lang w:eastAsia="ar-SA"/>
              </w:rPr>
            </w:pPr>
            <w:r w:rsidRPr="0075258F">
              <w:rPr>
                <w:b/>
                <w:lang w:eastAsia="ar-SA"/>
              </w:rPr>
              <w:t>9</w:t>
            </w:r>
          </w:p>
        </w:tc>
        <w:tc>
          <w:tcPr>
            <w:tcW w:w="3119" w:type="dxa"/>
            <w:gridSpan w:val="2"/>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suppressAutoHyphens/>
              <w:rPr>
                <w:lang w:eastAsia="ar-SA"/>
              </w:rPr>
            </w:pPr>
            <w:r w:rsidRPr="0075258F">
              <w:rPr>
                <w:lang w:eastAsia="ar-SA"/>
              </w:rPr>
              <w:t>Вичерпний перелік документів, необхідних для отримання адміністративної послуги, а також вимоги до них</w:t>
            </w:r>
          </w:p>
        </w:tc>
        <w:tc>
          <w:tcPr>
            <w:tcW w:w="6024" w:type="dxa"/>
            <w:tcBorders>
              <w:top w:val="single" w:sz="4" w:space="0" w:color="000000"/>
              <w:left w:val="single" w:sz="4" w:space="0" w:color="000000"/>
              <w:bottom w:val="single" w:sz="4" w:space="0" w:color="000000"/>
              <w:right w:val="single" w:sz="4" w:space="0" w:color="000000"/>
            </w:tcBorders>
          </w:tcPr>
          <w:p w:rsidR="008673A8" w:rsidRPr="0075258F" w:rsidRDefault="008673A8" w:rsidP="008673A8">
            <w:bookmarkStart w:id="2" w:name="bookmark=id.a7j1ocg8krpv" w:colFirst="0" w:colLast="0"/>
            <w:bookmarkStart w:id="3" w:name="_heading=h.b5gpd8s6oo3" w:colFirst="0" w:colLast="0"/>
            <w:bookmarkEnd w:id="2"/>
            <w:bookmarkEnd w:id="3"/>
            <w:r w:rsidRPr="0075258F">
              <w:t>Для отримання посвідчення особа з інвалідністю внаслідок війни (крім осіб з числа іноземців та осіб без громадянства, які захищали незалежність, суверенітет та територіальну цілісність України),  ( законний представник чи уповноважена особа) подають такі документи:</w:t>
            </w:r>
          </w:p>
          <w:p w:rsidR="008673A8" w:rsidRPr="0075258F" w:rsidRDefault="008673A8" w:rsidP="008673A8">
            <w:r w:rsidRPr="0075258F">
              <w:t>- Заява у довільній формі (від імені дитини віком до 14 років таку заяву подає інший з батьків, опікун, піклувальник або інший законний представник), в якій зазначається прізвище, власне ім’я, по батькові (за наявності), поштова адреса та адреса електронної пошти, номер телефону, спосіб отримання посвідчення (за місцем оформлення посвідчення ветерана (повне найменування та місцезнаходження місцевого структурного підрозділу з питань ветеранської політики), у центрі надання адміністративних послуг (далі – Центр) (повне найменування та місцезнаходження);</w:t>
            </w:r>
          </w:p>
          <w:p w:rsidR="008673A8" w:rsidRPr="0075258F" w:rsidRDefault="008673A8" w:rsidP="008673A8">
            <w:r w:rsidRPr="0075258F">
              <w:lastRenderedPageBreak/>
              <w:t>- Копія витягу з рішення експертної команди з оцінювання повсякденного функціонування особи;</w:t>
            </w:r>
          </w:p>
          <w:p w:rsidR="008673A8" w:rsidRPr="0075258F" w:rsidRDefault="008673A8" w:rsidP="008673A8">
            <w:r w:rsidRPr="0075258F">
              <w:t>- Посвідчення особи з інвалідністю внаслідок війни, що потребує продовження строку дії (вклеювання бланка-вкладки);</w:t>
            </w:r>
          </w:p>
          <w:p w:rsidR="008673A8" w:rsidRPr="0075258F" w:rsidRDefault="008673A8" w:rsidP="008673A8">
            <w:r w:rsidRPr="0075258F">
              <w:t>- фотокартка розміром 3 </w:t>
            </w:r>
            <w:r w:rsidRPr="0075258F">
              <w:rPr>
                <w:b/>
                <w:bCs/>
              </w:rPr>
              <w:t>×</w:t>
            </w:r>
            <w:r w:rsidRPr="0075258F">
              <w:t> 4 сантиметри (при необхідності)</w:t>
            </w:r>
          </w:p>
          <w:p w:rsidR="00380CCA" w:rsidRPr="0075258F" w:rsidRDefault="00380CCA" w:rsidP="007B73FA">
            <w:pPr>
              <w:pStyle w:val="rvps2"/>
              <w:shd w:val="clear" w:color="auto" w:fill="FFFFFF"/>
              <w:spacing w:before="0" w:beforeAutospacing="0" w:after="0" w:afterAutospacing="0"/>
              <w:jc w:val="both"/>
              <w:rPr>
                <w:lang w:val="uk-UA" w:eastAsia="ar-SA"/>
              </w:rPr>
            </w:pPr>
          </w:p>
        </w:tc>
      </w:tr>
      <w:tr w:rsidR="00380CCA" w:rsidRPr="0075258F">
        <w:tc>
          <w:tcPr>
            <w:tcW w:w="724" w:type="dxa"/>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widowControl w:val="0"/>
              <w:suppressAutoHyphens/>
              <w:jc w:val="center"/>
              <w:rPr>
                <w:b/>
                <w:lang w:eastAsia="ar-SA"/>
              </w:rPr>
            </w:pPr>
            <w:r w:rsidRPr="0075258F">
              <w:rPr>
                <w:b/>
                <w:color w:val="000000"/>
                <w:lang w:eastAsia="ar-SA"/>
              </w:rPr>
              <w:lastRenderedPageBreak/>
              <w:t>10</w:t>
            </w:r>
          </w:p>
        </w:tc>
        <w:tc>
          <w:tcPr>
            <w:tcW w:w="3119" w:type="dxa"/>
            <w:gridSpan w:val="2"/>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suppressAutoHyphens/>
              <w:rPr>
                <w:lang w:eastAsia="ar-SA"/>
              </w:rPr>
            </w:pPr>
            <w:r w:rsidRPr="0075258F">
              <w:rPr>
                <w:lang w:eastAsia="ar-SA"/>
              </w:rPr>
              <w:t>Порядок та спосіб подання документів, необхідних для отримання адміністративної послуги</w:t>
            </w:r>
          </w:p>
        </w:tc>
        <w:tc>
          <w:tcPr>
            <w:tcW w:w="6024" w:type="dxa"/>
            <w:tcBorders>
              <w:top w:val="single" w:sz="4" w:space="0" w:color="000000"/>
              <w:left w:val="single" w:sz="4" w:space="0" w:color="000000"/>
              <w:bottom w:val="single" w:sz="4" w:space="0" w:color="000000"/>
              <w:right w:val="single" w:sz="4" w:space="0" w:color="000000"/>
            </w:tcBorders>
          </w:tcPr>
          <w:p w:rsidR="008673A8" w:rsidRPr="0075258F" w:rsidRDefault="008673A8" w:rsidP="008673A8">
            <w:r w:rsidRPr="0075258F">
              <w:t>Заява разом із доданими до неї копіями (сканованими копіями) документів подається:</w:t>
            </w:r>
          </w:p>
          <w:p w:rsidR="008673A8" w:rsidRPr="0075258F" w:rsidRDefault="008673A8" w:rsidP="008673A8">
            <w:r w:rsidRPr="0075258F">
              <w:t>1. Безпосередньо місцевому структурному підрозділу з питань ветеранської політики за задекларованим/ зареєстрованим місцем проживання (перебування) або за адресою фактичного місця проживання (для внутрішньо переміщених осіб) – у паперовій формі особисто з пред’явленням документа, що посвідчує особу заявника, або через законного представника чи уповноважену особу, або засобами поштового зв’язку;</w:t>
            </w:r>
          </w:p>
          <w:p w:rsidR="008673A8" w:rsidRPr="0075258F" w:rsidRDefault="008673A8" w:rsidP="008673A8">
            <w:r w:rsidRPr="0075258F">
              <w:t>2. Через центр надання адміністративних послуг за задекларованим/зареєстрованим місцем проживання (перебування) або за адресою фактичного місця проживання для внутрішньо переміщених осіб особисто з пред’явленням документа, що посвідчує особу заявника, або через законного представника чи уповноважену особу:</w:t>
            </w:r>
          </w:p>
          <w:p w:rsidR="008673A8" w:rsidRPr="0075258F" w:rsidRDefault="008673A8" w:rsidP="008673A8">
            <w:r w:rsidRPr="0075258F">
              <w:t>-  у паперовій формі;</w:t>
            </w:r>
          </w:p>
          <w:p w:rsidR="008673A8" w:rsidRPr="0075258F" w:rsidRDefault="008673A8" w:rsidP="008673A8">
            <w:r w:rsidRPr="0075258F">
              <w:t>- в електронній формі  шляхом формування заяви адміністратором центу засобами Порталу Дія – (за наявності технічної можливості).</w:t>
            </w:r>
          </w:p>
          <w:p w:rsidR="008673A8" w:rsidRPr="0075258F" w:rsidRDefault="008673A8" w:rsidP="008673A8">
            <w:r w:rsidRPr="0075258F">
              <w:t>    Заява у паперовій формі з необхідними документами приймається адміністратором центру та не пізніше ніж через три дні після її прийняття передається до місцевого структурного підрозділу з питань ветеранської політики за задекларованим/ зареєстрованим місцем проживання (перебування) або за адресою фактичного місця проживання (для внутрішньо переміщених осіб) заявника</w:t>
            </w:r>
          </w:p>
          <w:p w:rsidR="008673A8" w:rsidRPr="0075258F" w:rsidRDefault="008673A8" w:rsidP="008673A8">
            <w:r w:rsidRPr="0075258F">
              <w:t>У разі коли відомості, зазначені у документах, подання яких передбачено, містяться в інформаційно-комунікаційних системах, такі документи не подаються, а в заяві зазначаються відомості, необхідні для отримання посвідчення ветерана</w:t>
            </w:r>
          </w:p>
          <w:p w:rsidR="00380CCA" w:rsidRPr="0075258F" w:rsidRDefault="008673A8" w:rsidP="00867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lang w:eastAsia="ar-SA"/>
              </w:rPr>
            </w:pPr>
            <w:r w:rsidRPr="0075258F">
              <w:t>Якщо посвідчення ветерана стало непридатним, було втрачене або змінилися особисті дані (прізвище, власне ім’я та по батькові (у разі наявності), за заявою (у довільній формі) ветерана війни чи члена сім’ї загиблого (померлого) ветерана війни, члена сім’ї загиблого (померлого) Захисника чи Захисниці України (їх законного представника або уповноваженої особи) видається нове посвідчення ветерана</w:t>
            </w:r>
          </w:p>
        </w:tc>
      </w:tr>
      <w:tr w:rsidR="00380CCA" w:rsidRPr="0075258F">
        <w:tc>
          <w:tcPr>
            <w:tcW w:w="724" w:type="dxa"/>
            <w:tcBorders>
              <w:top w:val="single" w:sz="4" w:space="0" w:color="000000"/>
              <w:left w:val="single" w:sz="4" w:space="0" w:color="000000"/>
              <w:bottom w:val="single" w:sz="4" w:space="0" w:color="000000"/>
              <w:right w:val="single" w:sz="4" w:space="0" w:color="000000"/>
            </w:tcBorders>
            <w:vAlign w:val="center"/>
          </w:tcPr>
          <w:p w:rsidR="00380CCA" w:rsidRPr="0075258F" w:rsidRDefault="00380CCA" w:rsidP="005C3E6B">
            <w:pPr>
              <w:widowControl w:val="0"/>
              <w:suppressAutoHyphens/>
              <w:jc w:val="center"/>
              <w:rPr>
                <w:b/>
                <w:lang w:eastAsia="ar-SA"/>
              </w:rPr>
            </w:pPr>
            <w:r w:rsidRPr="0075258F">
              <w:rPr>
                <w:b/>
                <w:color w:val="000000"/>
                <w:lang w:eastAsia="ar-SA"/>
              </w:rPr>
              <w:t>11</w:t>
            </w:r>
          </w:p>
        </w:tc>
        <w:tc>
          <w:tcPr>
            <w:tcW w:w="3119" w:type="dxa"/>
            <w:gridSpan w:val="2"/>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suppressAutoHyphens/>
              <w:rPr>
                <w:lang w:eastAsia="ar-SA"/>
              </w:rPr>
            </w:pPr>
            <w:r w:rsidRPr="0075258F">
              <w:rPr>
                <w:lang w:eastAsia="ar-SA"/>
              </w:rPr>
              <w:t xml:space="preserve">Платність (безоплатність) надання </w:t>
            </w:r>
          </w:p>
        </w:tc>
        <w:tc>
          <w:tcPr>
            <w:tcW w:w="6024" w:type="dxa"/>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suppressAutoHyphens/>
              <w:ind w:firstLine="12"/>
              <w:rPr>
                <w:lang w:eastAsia="ar-SA"/>
              </w:rPr>
            </w:pPr>
            <w:r w:rsidRPr="0075258F">
              <w:rPr>
                <w:lang w:eastAsia="ar-SA"/>
              </w:rPr>
              <w:t>Безоплатно</w:t>
            </w:r>
          </w:p>
          <w:p w:rsidR="00380CCA" w:rsidRPr="0075258F" w:rsidRDefault="00380CCA" w:rsidP="005C3E6B">
            <w:pPr>
              <w:suppressAutoHyphens/>
              <w:ind w:firstLine="217"/>
              <w:rPr>
                <w:lang w:eastAsia="ar-SA"/>
              </w:rPr>
            </w:pPr>
          </w:p>
        </w:tc>
      </w:tr>
      <w:tr w:rsidR="00380CCA" w:rsidRPr="0075258F">
        <w:trPr>
          <w:trHeight w:val="344"/>
        </w:trPr>
        <w:tc>
          <w:tcPr>
            <w:tcW w:w="9867" w:type="dxa"/>
            <w:gridSpan w:val="4"/>
            <w:tcBorders>
              <w:top w:val="single" w:sz="4" w:space="0" w:color="000000"/>
              <w:left w:val="single" w:sz="4" w:space="0" w:color="000000"/>
              <w:bottom w:val="single" w:sz="4" w:space="0" w:color="000000"/>
              <w:right w:val="single" w:sz="4" w:space="0" w:color="000000"/>
            </w:tcBorders>
            <w:vAlign w:val="center"/>
          </w:tcPr>
          <w:p w:rsidR="00380CCA" w:rsidRPr="0075258F" w:rsidRDefault="00380CCA" w:rsidP="005C3E6B">
            <w:pPr>
              <w:widowControl w:val="0"/>
              <w:suppressAutoHyphens/>
              <w:jc w:val="center"/>
              <w:rPr>
                <w:lang w:eastAsia="ar-SA"/>
              </w:rPr>
            </w:pPr>
            <w:r w:rsidRPr="0075258F">
              <w:rPr>
                <w:b/>
                <w:i/>
                <w:lang w:eastAsia="ar-SA"/>
              </w:rPr>
              <w:lastRenderedPageBreak/>
              <w:t>У разі оплати адміністративної послуги:</w:t>
            </w:r>
          </w:p>
        </w:tc>
      </w:tr>
      <w:tr w:rsidR="00380CCA" w:rsidRPr="0075258F">
        <w:tc>
          <w:tcPr>
            <w:tcW w:w="724" w:type="dxa"/>
            <w:tcBorders>
              <w:top w:val="single" w:sz="4" w:space="0" w:color="000000"/>
              <w:left w:val="single" w:sz="4" w:space="0" w:color="000000"/>
              <w:bottom w:val="single" w:sz="4" w:space="0" w:color="000000"/>
              <w:right w:val="single" w:sz="4" w:space="0" w:color="000000"/>
            </w:tcBorders>
            <w:vAlign w:val="center"/>
          </w:tcPr>
          <w:p w:rsidR="00380CCA" w:rsidRPr="0075258F" w:rsidRDefault="00380CCA" w:rsidP="005C3E6B">
            <w:pPr>
              <w:widowControl w:val="0"/>
              <w:suppressAutoHyphens/>
              <w:jc w:val="center"/>
              <w:rPr>
                <w:b/>
                <w:lang w:eastAsia="ar-SA"/>
              </w:rPr>
            </w:pPr>
            <w:r w:rsidRPr="0075258F">
              <w:rPr>
                <w:b/>
                <w:color w:val="000000"/>
                <w:lang w:eastAsia="ar-SA"/>
              </w:rPr>
              <w:t>11.1</w:t>
            </w:r>
          </w:p>
        </w:tc>
        <w:tc>
          <w:tcPr>
            <w:tcW w:w="3119" w:type="dxa"/>
            <w:gridSpan w:val="2"/>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widowControl w:val="0"/>
              <w:suppressAutoHyphens/>
              <w:rPr>
                <w:lang w:eastAsia="ar-SA"/>
              </w:rPr>
            </w:pPr>
            <w:r w:rsidRPr="0075258F">
              <w:rPr>
                <w:color w:val="000000"/>
                <w:lang w:eastAsia="ar-SA"/>
              </w:rPr>
              <w:t>Нормативно-правові акти, на підставі яких стягується плата</w:t>
            </w:r>
          </w:p>
        </w:tc>
        <w:tc>
          <w:tcPr>
            <w:tcW w:w="6024" w:type="dxa"/>
            <w:tcBorders>
              <w:top w:val="single" w:sz="4" w:space="0" w:color="000000"/>
              <w:left w:val="single" w:sz="4" w:space="0" w:color="000000"/>
              <w:bottom w:val="single" w:sz="4" w:space="0" w:color="000000"/>
              <w:right w:val="single" w:sz="4" w:space="0" w:color="000000"/>
            </w:tcBorders>
            <w:vAlign w:val="center"/>
          </w:tcPr>
          <w:p w:rsidR="00380CCA" w:rsidRPr="0075258F" w:rsidRDefault="00380CCA" w:rsidP="005C3E6B">
            <w:pPr>
              <w:widowControl w:val="0"/>
              <w:suppressAutoHyphens/>
              <w:jc w:val="center"/>
              <w:rPr>
                <w:lang w:eastAsia="ar-SA"/>
              </w:rPr>
            </w:pPr>
            <w:r w:rsidRPr="0075258F">
              <w:rPr>
                <w:lang w:eastAsia="ar-SA"/>
              </w:rPr>
              <w:t>-</w:t>
            </w:r>
          </w:p>
        </w:tc>
      </w:tr>
      <w:tr w:rsidR="00380CCA" w:rsidRPr="0075258F">
        <w:tc>
          <w:tcPr>
            <w:tcW w:w="724" w:type="dxa"/>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widowControl w:val="0"/>
              <w:suppressAutoHyphens/>
              <w:jc w:val="center"/>
              <w:rPr>
                <w:b/>
                <w:lang w:eastAsia="ar-SA"/>
              </w:rPr>
            </w:pPr>
            <w:r w:rsidRPr="0075258F">
              <w:rPr>
                <w:b/>
                <w:color w:val="000000"/>
                <w:lang w:eastAsia="ar-SA"/>
              </w:rPr>
              <w:t>11.2</w:t>
            </w:r>
          </w:p>
        </w:tc>
        <w:tc>
          <w:tcPr>
            <w:tcW w:w="3119" w:type="dxa"/>
            <w:gridSpan w:val="2"/>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widowControl w:val="0"/>
              <w:suppressAutoHyphens/>
              <w:rPr>
                <w:lang w:eastAsia="ar-SA"/>
              </w:rPr>
            </w:pPr>
            <w:r w:rsidRPr="0075258F">
              <w:rPr>
                <w:color w:val="000000"/>
                <w:lang w:eastAsia="ar-SA"/>
              </w:rPr>
              <w:t>Розмір та порядок внесення плати</w:t>
            </w:r>
          </w:p>
        </w:tc>
        <w:tc>
          <w:tcPr>
            <w:tcW w:w="6024" w:type="dxa"/>
            <w:tcBorders>
              <w:top w:val="single" w:sz="4" w:space="0" w:color="000000"/>
              <w:left w:val="single" w:sz="4" w:space="0" w:color="000000"/>
              <w:bottom w:val="single" w:sz="4" w:space="0" w:color="000000"/>
              <w:right w:val="single" w:sz="4" w:space="0" w:color="000000"/>
            </w:tcBorders>
            <w:vAlign w:val="center"/>
          </w:tcPr>
          <w:p w:rsidR="00380CCA" w:rsidRPr="0075258F" w:rsidRDefault="00380CCA" w:rsidP="005C3E6B">
            <w:pPr>
              <w:widowControl w:val="0"/>
              <w:suppressAutoHyphens/>
              <w:jc w:val="center"/>
              <w:rPr>
                <w:lang w:eastAsia="ar-SA"/>
              </w:rPr>
            </w:pPr>
            <w:r w:rsidRPr="0075258F">
              <w:rPr>
                <w:lang w:eastAsia="ar-SA"/>
              </w:rPr>
              <w:t>-</w:t>
            </w:r>
          </w:p>
        </w:tc>
      </w:tr>
      <w:tr w:rsidR="00380CCA" w:rsidRPr="0075258F">
        <w:tc>
          <w:tcPr>
            <w:tcW w:w="724" w:type="dxa"/>
            <w:tcBorders>
              <w:top w:val="single" w:sz="4" w:space="0" w:color="000000"/>
              <w:left w:val="single" w:sz="4" w:space="0" w:color="000000"/>
              <w:bottom w:val="single" w:sz="4" w:space="0" w:color="000000"/>
              <w:right w:val="single" w:sz="4" w:space="0" w:color="000000"/>
            </w:tcBorders>
            <w:vAlign w:val="center"/>
          </w:tcPr>
          <w:p w:rsidR="00380CCA" w:rsidRPr="0075258F" w:rsidRDefault="00380CCA" w:rsidP="005C3E6B">
            <w:pPr>
              <w:widowControl w:val="0"/>
              <w:suppressAutoHyphens/>
              <w:jc w:val="center"/>
              <w:rPr>
                <w:b/>
                <w:lang w:eastAsia="ar-SA"/>
              </w:rPr>
            </w:pPr>
            <w:r w:rsidRPr="0075258F">
              <w:rPr>
                <w:b/>
                <w:color w:val="000000"/>
                <w:lang w:eastAsia="ar-SA"/>
              </w:rPr>
              <w:t>11.3</w:t>
            </w:r>
          </w:p>
        </w:tc>
        <w:tc>
          <w:tcPr>
            <w:tcW w:w="3119" w:type="dxa"/>
            <w:gridSpan w:val="2"/>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widowControl w:val="0"/>
              <w:suppressAutoHyphens/>
              <w:rPr>
                <w:lang w:eastAsia="ar-SA"/>
              </w:rPr>
            </w:pPr>
            <w:r w:rsidRPr="0075258F">
              <w:rPr>
                <w:color w:val="000000"/>
                <w:lang w:eastAsia="ar-SA"/>
              </w:rPr>
              <w:t>Розрахунковий рахунок для внесення плати</w:t>
            </w:r>
          </w:p>
        </w:tc>
        <w:tc>
          <w:tcPr>
            <w:tcW w:w="6024" w:type="dxa"/>
            <w:tcBorders>
              <w:top w:val="single" w:sz="4" w:space="0" w:color="000000"/>
              <w:left w:val="single" w:sz="4" w:space="0" w:color="000000"/>
              <w:bottom w:val="single" w:sz="4" w:space="0" w:color="000000"/>
              <w:right w:val="single" w:sz="4" w:space="0" w:color="000000"/>
            </w:tcBorders>
            <w:vAlign w:val="center"/>
          </w:tcPr>
          <w:p w:rsidR="00380CCA" w:rsidRPr="0075258F" w:rsidRDefault="00380CCA" w:rsidP="005C3E6B">
            <w:pPr>
              <w:widowControl w:val="0"/>
              <w:suppressAutoHyphens/>
              <w:jc w:val="center"/>
              <w:rPr>
                <w:lang w:eastAsia="ar-SA"/>
              </w:rPr>
            </w:pPr>
            <w:r w:rsidRPr="0075258F">
              <w:rPr>
                <w:lang w:eastAsia="ar-SA"/>
              </w:rPr>
              <w:t>-</w:t>
            </w:r>
          </w:p>
        </w:tc>
      </w:tr>
      <w:tr w:rsidR="00380CCA" w:rsidRPr="0075258F">
        <w:tc>
          <w:tcPr>
            <w:tcW w:w="724" w:type="dxa"/>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widowControl w:val="0"/>
              <w:suppressAutoHyphens/>
              <w:jc w:val="center"/>
              <w:rPr>
                <w:b/>
                <w:lang w:eastAsia="ar-SA"/>
              </w:rPr>
            </w:pPr>
            <w:r w:rsidRPr="0075258F">
              <w:rPr>
                <w:b/>
                <w:lang w:eastAsia="ar-SA"/>
              </w:rPr>
              <w:t>12</w:t>
            </w:r>
          </w:p>
        </w:tc>
        <w:tc>
          <w:tcPr>
            <w:tcW w:w="3119" w:type="dxa"/>
            <w:gridSpan w:val="2"/>
            <w:tcBorders>
              <w:top w:val="single" w:sz="4" w:space="0" w:color="000000"/>
              <w:left w:val="single" w:sz="4" w:space="0" w:color="000000"/>
              <w:bottom w:val="single" w:sz="4" w:space="0" w:color="000000"/>
              <w:right w:val="single" w:sz="4" w:space="0" w:color="000000"/>
            </w:tcBorders>
          </w:tcPr>
          <w:p w:rsidR="00380CCA" w:rsidRPr="0075258F" w:rsidRDefault="005C3E6B" w:rsidP="005C3E6B">
            <w:pPr>
              <w:suppressAutoHyphens/>
              <w:rPr>
                <w:lang w:eastAsia="ar-SA"/>
              </w:rPr>
            </w:pPr>
            <w:r w:rsidRPr="0075258F">
              <w:rPr>
                <w:lang w:eastAsia="ru-RU"/>
              </w:rPr>
              <w:t>Строк надання адміністративної послуги</w:t>
            </w:r>
          </w:p>
        </w:tc>
        <w:tc>
          <w:tcPr>
            <w:tcW w:w="6024" w:type="dxa"/>
            <w:tcBorders>
              <w:top w:val="single" w:sz="4" w:space="0" w:color="000000"/>
              <w:left w:val="single" w:sz="4" w:space="0" w:color="000000"/>
              <w:bottom w:val="single" w:sz="4" w:space="0" w:color="000000"/>
              <w:right w:val="single" w:sz="4" w:space="0" w:color="000000"/>
            </w:tcBorders>
          </w:tcPr>
          <w:p w:rsidR="007B73FA" w:rsidRPr="0075258F" w:rsidRDefault="007B73FA" w:rsidP="005C3E6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12"/>
              <w:rPr>
                <w:shd w:val="clear" w:color="auto" w:fill="FFFFFF"/>
              </w:rPr>
            </w:pPr>
            <w:r w:rsidRPr="0075258F">
              <w:rPr>
                <w:shd w:val="clear" w:color="auto" w:fill="FFFFFF"/>
              </w:rPr>
              <w:t xml:space="preserve">Протягом  </w:t>
            </w:r>
            <w:r w:rsidR="005C3E6B" w:rsidRPr="0075258F">
              <w:rPr>
                <w:shd w:val="clear" w:color="auto" w:fill="FFFFFF"/>
              </w:rPr>
              <w:t xml:space="preserve">5 </w:t>
            </w:r>
            <w:r w:rsidRPr="0075258F">
              <w:rPr>
                <w:shd w:val="clear" w:color="auto" w:fill="FFFFFF"/>
              </w:rPr>
              <w:t>календарних днів з дня надходження відповідної заяви з усіма необхідними документами</w:t>
            </w:r>
          </w:p>
          <w:p w:rsidR="00380CCA" w:rsidRPr="0075258F" w:rsidRDefault="00380CCA" w:rsidP="005C3E6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12"/>
              <w:rPr>
                <w:lang w:eastAsia="ar-SA"/>
              </w:rPr>
            </w:pPr>
          </w:p>
        </w:tc>
      </w:tr>
      <w:tr w:rsidR="005C3E6B" w:rsidRPr="0075258F">
        <w:tc>
          <w:tcPr>
            <w:tcW w:w="724" w:type="dxa"/>
            <w:tcBorders>
              <w:top w:val="single" w:sz="4" w:space="0" w:color="000000"/>
              <w:left w:val="single" w:sz="4" w:space="0" w:color="000000"/>
              <w:bottom w:val="single" w:sz="4" w:space="0" w:color="000000"/>
              <w:right w:val="single" w:sz="4" w:space="0" w:color="000000"/>
            </w:tcBorders>
          </w:tcPr>
          <w:p w:rsidR="005C3E6B" w:rsidRPr="0075258F" w:rsidRDefault="005C3E6B" w:rsidP="005C3E6B">
            <w:pPr>
              <w:widowControl w:val="0"/>
              <w:suppressAutoHyphens/>
              <w:jc w:val="center"/>
              <w:rPr>
                <w:b/>
                <w:lang w:eastAsia="ar-SA"/>
              </w:rPr>
            </w:pPr>
            <w:r w:rsidRPr="0075258F">
              <w:rPr>
                <w:b/>
                <w:lang w:eastAsia="ar-SA"/>
              </w:rPr>
              <w:t>13</w:t>
            </w:r>
          </w:p>
        </w:tc>
        <w:tc>
          <w:tcPr>
            <w:tcW w:w="3119" w:type="dxa"/>
            <w:gridSpan w:val="2"/>
            <w:tcBorders>
              <w:top w:val="single" w:sz="4" w:space="0" w:color="000000"/>
              <w:left w:val="single" w:sz="4" w:space="0" w:color="000000"/>
              <w:bottom w:val="single" w:sz="4" w:space="0" w:color="000000"/>
              <w:right w:val="single" w:sz="4" w:space="0" w:color="000000"/>
            </w:tcBorders>
          </w:tcPr>
          <w:p w:rsidR="005C3E6B" w:rsidRPr="0075258F" w:rsidRDefault="005C3E6B" w:rsidP="005C3E6B">
            <w:pPr>
              <w:suppressAutoHyphens/>
              <w:rPr>
                <w:lang w:eastAsia="ru-RU"/>
              </w:rPr>
            </w:pPr>
            <w:r w:rsidRPr="0075258F">
              <w:rPr>
                <w:lang w:eastAsia="ru-RU"/>
              </w:rPr>
              <w:t>Перелік підстав для залишення заяви про надання адміністративної послуги без руху</w:t>
            </w:r>
          </w:p>
        </w:tc>
        <w:tc>
          <w:tcPr>
            <w:tcW w:w="6024" w:type="dxa"/>
            <w:tcBorders>
              <w:top w:val="single" w:sz="4" w:space="0" w:color="000000"/>
              <w:left w:val="single" w:sz="4" w:space="0" w:color="000000"/>
              <w:bottom w:val="single" w:sz="4" w:space="0" w:color="000000"/>
              <w:right w:val="single" w:sz="4" w:space="0" w:color="000000"/>
            </w:tcBorders>
          </w:tcPr>
          <w:p w:rsidR="005C3E6B" w:rsidRPr="0075258F" w:rsidRDefault="005C3E6B" w:rsidP="005C3E6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12"/>
              <w:rPr>
                <w:shd w:val="clear" w:color="auto" w:fill="FFFFFF"/>
              </w:rPr>
            </w:pPr>
            <w:r w:rsidRPr="0075258F">
              <w:t>У разі, якщо заяву подано з порушенням встановлених законодавством вимог, відповідальна посадова особа приймає рішення про залишення заяви без руху та надсилає заявнику письмове повідомлення про залишення заяви без руху протягом трьох робочих днів з дня отримання заяви</w:t>
            </w:r>
          </w:p>
        </w:tc>
      </w:tr>
      <w:tr w:rsidR="005C3E6B" w:rsidRPr="0075258F">
        <w:tc>
          <w:tcPr>
            <w:tcW w:w="724" w:type="dxa"/>
            <w:tcBorders>
              <w:top w:val="single" w:sz="4" w:space="0" w:color="000000"/>
              <w:left w:val="single" w:sz="4" w:space="0" w:color="000000"/>
              <w:bottom w:val="single" w:sz="4" w:space="0" w:color="000000"/>
              <w:right w:val="single" w:sz="4" w:space="0" w:color="000000"/>
            </w:tcBorders>
          </w:tcPr>
          <w:p w:rsidR="005C3E6B" w:rsidRPr="0075258F" w:rsidRDefault="005C3E6B" w:rsidP="005C3E6B">
            <w:pPr>
              <w:widowControl w:val="0"/>
              <w:suppressAutoHyphens/>
              <w:jc w:val="center"/>
              <w:rPr>
                <w:b/>
                <w:lang w:eastAsia="ar-SA"/>
              </w:rPr>
            </w:pPr>
            <w:r w:rsidRPr="0075258F">
              <w:rPr>
                <w:b/>
                <w:lang w:eastAsia="ar-SA"/>
              </w:rPr>
              <w:t>14</w:t>
            </w:r>
          </w:p>
        </w:tc>
        <w:tc>
          <w:tcPr>
            <w:tcW w:w="3119" w:type="dxa"/>
            <w:gridSpan w:val="2"/>
            <w:tcBorders>
              <w:top w:val="single" w:sz="4" w:space="0" w:color="000000"/>
              <w:left w:val="single" w:sz="4" w:space="0" w:color="000000"/>
              <w:bottom w:val="single" w:sz="4" w:space="0" w:color="000000"/>
              <w:right w:val="single" w:sz="4" w:space="0" w:color="000000"/>
            </w:tcBorders>
          </w:tcPr>
          <w:p w:rsidR="005C3E6B" w:rsidRPr="0075258F" w:rsidRDefault="005C3E6B" w:rsidP="005C3E6B">
            <w:pPr>
              <w:suppressAutoHyphens/>
              <w:rPr>
                <w:lang w:eastAsia="ru-RU"/>
              </w:rPr>
            </w:pPr>
            <w:r w:rsidRPr="0075258F">
              <w:rPr>
                <w:lang w:eastAsia="ru-RU"/>
              </w:rPr>
              <w:t xml:space="preserve">Перелік підстав для  закриття розгляду заяви про надання адміністративної  послуги  </w:t>
            </w:r>
          </w:p>
        </w:tc>
        <w:tc>
          <w:tcPr>
            <w:tcW w:w="6024" w:type="dxa"/>
            <w:tcBorders>
              <w:top w:val="single" w:sz="4" w:space="0" w:color="000000"/>
              <w:left w:val="single" w:sz="4" w:space="0" w:color="000000"/>
              <w:bottom w:val="single" w:sz="4" w:space="0" w:color="000000"/>
              <w:right w:val="single" w:sz="4" w:space="0" w:color="000000"/>
            </w:tcBorders>
          </w:tcPr>
          <w:p w:rsidR="005C3E6B" w:rsidRPr="0075258F" w:rsidRDefault="005C3E6B" w:rsidP="005C3E6B">
            <w:pPr>
              <w:widowControl w:val="0"/>
              <w:rPr>
                <w:lang w:eastAsia="ru-RU"/>
              </w:rPr>
            </w:pPr>
            <w:r w:rsidRPr="0075258F">
              <w:rPr>
                <w:lang w:eastAsia="ru-RU"/>
              </w:rPr>
              <w:t>У разі смерті заявника</w:t>
            </w:r>
          </w:p>
          <w:p w:rsidR="005C3E6B" w:rsidRPr="0075258F" w:rsidRDefault="005C3E6B" w:rsidP="005C3E6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12"/>
              <w:jc w:val="center"/>
              <w:rPr>
                <w:lang w:eastAsia="ru-RU"/>
              </w:rPr>
            </w:pPr>
          </w:p>
        </w:tc>
      </w:tr>
      <w:tr w:rsidR="00380CCA" w:rsidRPr="0075258F">
        <w:tc>
          <w:tcPr>
            <w:tcW w:w="724" w:type="dxa"/>
            <w:tcBorders>
              <w:top w:val="single" w:sz="4" w:space="0" w:color="000000"/>
              <w:left w:val="single" w:sz="4" w:space="0" w:color="000000"/>
              <w:bottom w:val="single" w:sz="4" w:space="0" w:color="000000"/>
              <w:right w:val="single" w:sz="4" w:space="0" w:color="000000"/>
            </w:tcBorders>
          </w:tcPr>
          <w:p w:rsidR="00380CCA" w:rsidRPr="0075258F" w:rsidRDefault="00380CCA" w:rsidP="000E5B08">
            <w:pPr>
              <w:widowControl w:val="0"/>
              <w:suppressAutoHyphens/>
              <w:jc w:val="center"/>
              <w:rPr>
                <w:b/>
                <w:lang w:eastAsia="ar-SA"/>
              </w:rPr>
            </w:pPr>
            <w:r w:rsidRPr="0075258F">
              <w:rPr>
                <w:b/>
                <w:lang w:eastAsia="ar-SA"/>
              </w:rPr>
              <w:t>1</w:t>
            </w:r>
            <w:r w:rsidR="000E5B08" w:rsidRPr="0075258F">
              <w:rPr>
                <w:b/>
                <w:lang w:eastAsia="ar-SA"/>
              </w:rPr>
              <w:t>5</w:t>
            </w:r>
          </w:p>
        </w:tc>
        <w:tc>
          <w:tcPr>
            <w:tcW w:w="3119" w:type="dxa"/>
            <w:gridSpan w:val="2"/>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suppressAutoHyphens/>
              <w:jc w:val="both"/>
              <w:rPr>
                <w:highlight w:val="yellow"/>
                <w:lang w:eastAsia="ar-SA"/>
              </w:rPr>
            </w:pPr>
            <w:r w:rsidRPr="0075258F">
              <w:t>Перелік підстав для відмови в наданні адміністративної  послуги</w:t>
            </w:r>
          </w:p>
        </w:tc>
        <w:tc>
          <w:tcPr>
            <w:tcW w:w="6024" w:type="dxa"/>
            <w:tcBorders>
              <w:top w:val="single" w:sz="4" w:space="0" w:color="000000"/>
              <w:left w:val="single" w:sz="4" w:space="0" w:color="000000"/>
              <w:bottom w:val="single" w:sz="4" w:space="0" w:color="000000"/>
              <w:right w:val="single" w:sz="4" w:space="0" w:color="000000"/>
            </w:tcBorders>
          </w:tcPr>
          <w:p w:rsidR="00380CCA" w:rsidRPr="0075258F" w:rsidRDefault="00491CE9" w:rsidP="00491CE9">
            <w:pPr>
              <w:shd w:val="clear" w:color="auto" w:fill="FFFFFF"/>
              <w:jc w:val="center"/>
              <w:rPr>
                <w:highlight w:val="white"/>
                <w:lang w:eastAsia="ar-SA"/>
              </w:rPr>
            </w:pPr>
            <w:bookmarkStart w:id="4" w:name="n246"/>
            <w:bookmarkEnd w:id="4"/>
            <w:r w:rsidRPr="0075258F">
              <w:rPr>
                <w:highlight w:val="white"/>
                <w:lang w:eastAsia="ar-SA"/>
              </w:rPr>
              <w:t>-</w:t>
            </w:r>
          </w:p>
        </w:tc>
      </w:tr>
      <w:tr w:rsidR="00380CCA" w:rsidRPr="0075258F">
        <w:tc>
          <w:tcPr>
            <w:tcW w:w="724" w:type="dxa"/>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widowControl w:val="0"/>
              <w:suppressAutoHyphens/>
              <w:jc w:val="center"/>
              <w:rPr>
                <w:b/>
                <w:lang w:eastAsia="ar-SA"/>
              </w:rPr>
            </w:pPr>
            <w:r w:rsidRPr="0075258F">
              <w:rPr>
                <w:b/>
                <w:lang w:eastAsia="ar-SA"/>
              </w:rPr>
              <w:t>16</w:t>
            </w:r>
          </w:p>
        </w:tc>
        <w:tc>
          <w:tcPr>
            <w:tcW w:w="3119" w:type="dxa"/>
            <w:gridSpan w:val="2"/>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suppressAutoHyphens/>
              <w:rPr>
                <w:lang w:eastAsia="ar-SA"/>
              </w:rPr>
            </w:pPr>
            <w:r w:rsidRPr="0075258F">
              <w:rPr>
                <w:lang w:eastAsia="ar-SA"/>
              </w:rPr>
              <w:t>Результат надання адміністративної послуги</w:t>
            </w:r>
          </w:p>
        </w:tc>
        <w:tc>
          <w:tcPr>
            <w:tcW w:w="6024" w:type="dxa"/>
            <w:tcBorders>
              <w:top w:val="single" w:sz="4" w:space="0" w:color="000000"/>
              <w:left w:val="single" w:sz="4" w:space="0" w:color="000000"/>
              <w:bottom w:val="single" w:sz="4" w:space="0" w:color="000000"/>
              <w:right w:val="single" w:sz="4" w:space="0" w:color="000000"/>
            </w:tcBorders>
          </w:tcPr>
          <w:p w:rsidR="000952E5" w:rsidRPr="0075258F" w:rsidRDefault="000952E5" w:rsidP="000952E5">
            <w:pPr>
              <w:tabs>
                <w:tab w:val="left" w:pos="1565"/>
              </w:tabs>
              <w:suppressAutoHyphens/>
              <w:jc w:val="both"/>
            </w:pPr>
            <w:r w:rsidRPr="0075258F">
              <w:t xml:space="preserve">Видача посвідчення: </w:t>
            </w:r>
          </w:p>
          <w:p w:rsidR="000952E5" w:rsidRPr="0075258F" w:rsidRDefault="000952E5" w:rsidP="000952E5">
            <w:pPr>
              <w:tabs>
                <w:tab w:val="left" w:pos="1565"/>
              </w:tabs>
              <w:suppressAutoHyphens/>
              <w:jc w:val="both"/>
            </w:pPr>
            <w:r w:rsidRPr="0075258F">
              <w:t>- особи з і</w:t>
            </w:r>
            <w:r w:rsidR="008673A8" w:rsidRPr="0075258F">
              <w:t>нвалідністю внаслідок війни.</w:t>
            </w:r>
          </w:p>
          <w:p w:rsidR="004F2F21" w:rsidRPr="0075258F" w:rsidRDefault="004F2F21" w:rsidP="000952E5">
            <w:pPr>
              <w:tabs>
                <w:tab w:val="left" w:pos="147"/>
                <w:tab w:val="left" w:pos="1565"/>
              </w:tabs>
              <w:suppressAutoHyphens/>
              <w:jc w:val="both"/>
              <w:rPr>
                <w:lang w:eastAsia="ar-SA"/>
              </w:rPr>
            </w:pPr>
          </w:p>
        </w:tc>
      </w:tr>
      <w:tr w:rsidR="00380CCA" w:rsidRPr="0075258F">
        <w:tc>
          <w:tcPr>
            <w:tcW w:w="724" w:type="dxa"/>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widowControl w:val="0"/>
              <w:suppressAutoHyphens/>
              <w:jc w:val="center"/>
              <w:rPr>
                <w:b/>
                <w:lang w:eastAsia="ar-SA"/>
              </w:rPr>
            </w:pPr>
            <w:r w:rsidRPr="0075258F">
              <w:rPr>
                <w:b/>
                <w:lang w:eastAsia="ar-SA"/>
              </w:rPr>
              <w:t>17</w:t>
            </w:r>
          </w:p>
        </w:tc>
        <w:tc>
          <w:tcPr>
            <w:tcW w:w="3119" w:type="dxa"/>
            <w:gridSpan w:val="2"/>
            <w:tcBorders>
              <w:top w:val="single" w:sz="4" w:space="0" w:color="000000"/>
              <w:left w:val="single" w:sz="4" w:space="0" w:color="000000"/>
              <w:bottom w:val="single" w:sz="4" w:space="0" w:color="000000"/>
              <w:right w:val="single" w:sz="4" w:space="0" w:color="000000"/>
            </w:tcBorders>
          </w:tcPr>
          <w:p w:rsidR="00380CCA" w:rsidRPr="0075258F" w:rsidRDefault="000E5B08" w:rsidP="000E5B08">
            <w:pPr>
              <w:suppressAutoHyphens/>
              <w:rPr>
                <w:lang w:eastAsia="ar-SA"/>
              </w:rPr>
            </w:pPr>
            <w:r w:rsidRPr="0075258F">
              <w:rPr>
                <w:lang w:eastAsia="ru-RU"/>
              </w:rPr>
              <w:t>Спосіб отримання результату надання послуги</w:t>
            </w:r>
          </w:p>
        </w:tc>
        <w:tc>
          <w:tcPr>
            <w:tcW w:w="6024" w:type="dxa"/>
            <w:tcBorders>
              <w:top w:val="single" w:sz="4" w:space="0" w:color="000000"/>
              <w:left w:val="single" w:sz="4" w:space="0" w:color="000000"/>
              <w:bottom w:val="single" w:sz="4" w:space="0" w:color="000000"/>
              <w:right w:val="single" w:sz="4" w:space="0" w:color="000000"/>
            </w:tcBorders>
          </w:tcPr>
          <w:p w:rsidR="000952E5" w:rsidRPr="0075258F" w:rsidRDefault="00380CCA" w:rsidP="000952E5">
            <w:pPr>
              <w:suppressAutoHyphens/>
              <w:rPr>
                <w:lang w:eastAsia="ar-SA"/>
              </w:rPr>
            </w:pPr>
            <w:bookmarkStart w:id="5" w:name="bookmark=id.8u9vnv9z0520" w:colFirst="0" w:colLast="0"/>
            <w:bookmarkEnd w:id="5"/>
            <w:r w:rsidRPr="0075258F">
              <w:rPr>
                <w:lang w:eastAsia="ar-SA"/>
              </w:rPr>
              <w:t xml:space="preserve">Особисто, </w:t>
            </w:r>
            <w:r w:rsidR="0091111F" w:rsidRPr="0075258F">
              <w:rPr>
                <w:lang w:eastAsia="ar-SA"/>
              </w:rPr>
              <w:t xml:space="preserve">або </w:t>
            </w:r>
            <w:r w:rsidR="0091111F" w:rsidRPr="0075258F">
              <w:rPr>
                <w:shd w:val="clear" w:color="auto" w:fill="FFFFFF"/>
              </w:rPr>
              <w:t>їх законним представникам або уповноваженим особам</w:t>
            </w:r>
          </w:p>
          <w:p w:rsidR="00380CCA" w:rsidRPr="0075258F" w:rsidRDefault="00380CCA" w:rsidP="005C3E6B">
            <w:pPr>
              <w:suppressAutoHyphens/>
              <w:rPr>
                <w:lang w:eastAsia="ar-SA"/>
              </w:rPr>
            </w:pPr>
          </w:p>
        </w:tc>
      </w:tr>
      <w:tr w:rsidR="00380CCA" w:rsidRPr="0075258F">
        <w:trPr>
          <w:trHeight w:val="305"/>
        </w:trPr>
        <w:tc>
          <w:tcPr>
            <w:tcW w:w="724" w:type="dxa"/>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widowControl w:val="0"/>
              <w:suppressAutoHyphens/>
              <w:jc w:val="center"/>
              <w:rPr>
                <w:b/>
                <w:lang w:eastAsia="ar-SA"/>
              </w:rPr>
            </w:pPr>
            <w:r w:rsidRPr="0075258F">
              <w:rPr>
                <w:b/>
                <w:lang w:eastAsia="ar-SA"/>
              </w:rPr>
              <w:t>18</w:t>
            </w:r>
          </w:p>
        </w:tc>
        <w:tc>
          <w:tcPr>
            <w:tcW w:w="3119" w:type="dxa"/>
            <w:gridSpan w:val="2"/>
            <w:tcBorders>
              <w:top w:val="single" w:sz="4" w:space="0" w:color="000000"/>
              <w:left w:val="single" w:sz="4" w:space="0" w:color="000000"/>
              <w:bottom w:val="single" w:sz="4" w:space="0" w:color="000000"/>
              <w:right w:val="single" w:sz="4" w:space="0" w:color="000000"/>
            </w:tcBorders>
          </w:tcPr>
          <w:p w:rsidR="00380CCA" w:rsidRPr="0075258F" w:rsidRDefault="00380CCA" w:rsidP="005C3E6B">
            <w:pPr>
              <w:suppressAutoHyphens/>
              <w:rPr>
                <w:lang w:eastAsia="ar-SA"/>
              </w:rPr>
            </w:pPr>
            <w:r w:rsidRPr="0075258F">
              <w:rPr>
                <w:lang w:eastAsia="ar-SA"/>
              </w:rPr>
              <w:t>Примітка</w:t>
            </w:r>
          </w:p>
        </w:tc>
        <w:tc>
          <w:tcPr>
            <w:tcW w:w="6024" w:type="dxa"/>
            <w:tcBorders>
              <w:top w:val="single" w:sz="4" w:space="0" w:color="000000"/>
              <w:left w:val="single" w:sz="4" w:space="0" w:color="000000"/>
              <w:bottom w:val="single" w:sz="4" w:space="0" w:color="000000"/>
              <w:right w:val="single" w:sz="4" w:space="0" w:color="000000"/>
            </w:tcBorders>
          </w:tcPr>
          <w:p w:rsidR="000E5B08" w:rsidRPr="0075258F" w:rsidRDefault="000E5B08" w:rsidP="000E5B08">
            <w:pPr>
              <w:jc w:val="both"/>
              <w:rPr>
                <w:lang w:eastAsia="ru-RU"/>
              </w:rPr>
            </w:pPr>
            <w:r w:rsidRPr="0075258F">
              <w:rPr>
                <w:lang w:eastAsia="ru-RU"/>
              </w:rPr>
              <w:t>Заявник може бути залучений до розгляду справи за необхідністю.</w:t>
            </w:r>
          </w:p>
          <w:p w:rsidR="000E5B08" w:rsidRPr="0075258F" w:rsidRDefault="000E5B08" w:rsidP="000E5B08">
            <w:pPr>
              <w:jc w:val="both"/>
              <w:rPr>
                <w:lang w:eastAsia="ru-RU"/>
              </w:rPr>
            </w:pPr>
            <w:r w:rsidRPr="0075258F">
              <w:rPr>
                <w:lang w:eastAsia="ru-RU"/>
              </w:rPr>
              <w:t>Суб’єкт звернення має право оскаржити результат надання публічної послуги шляхом подачі скарги до суду відповідно до закону.</w:t>
            </w:r>
          </w:p>
          <w:p w:rsidR="00380CCA" w:rsidRPr="0075258F" w:rsidRDefault="000E5B08" w:rsidP="000E5B08">
            <w:pPr>
              <w:suppressAutoHyphens/>
              <w:jc w:val="both"/>
              <w:rPr>
                <w:lang w:eastAsia="ar-SA"/>
              </w:rPr>
            </w:pPr>
            <w:r w:rsidRPr="0075258F">
              <w:rPr>
                <w:lang w:eastAsia="ru-RU"/>
              </w:rPr>
              <w:t>Адміністративне провадження здійснюється у порядку та строки, визначені Законом України «Про адміністративну процедуру». Сукупність процедурних дій визначається за необхідністю у кожній справі індивідуально.</w:t>
            </w:r>
          </w:p>
        </w:tc>
      </w:tr>
    </w:tbl>
    <w:p w:rsidR="00380CCA" w:rsidRPr="0075258F" w:rsidRDefault="00380CCA" w:rsidP="00380CCA">
      <w:pPr>
        <w:pBdr>
          <w:top w:val="nil"/>
          <w:left w:val="nil"/>
          <w:bottom w:val="nil"/>
          <w:right w:val="nil"/>
          <w:between w:val="nil"/>
        </w:pBdr>
        <w:ind w:hanging="2"/>
        <w:rPr>
          <w:i/>
          <w:sz w:val="28"/>
          <w:szCs w:val="28"/>
        </w:rPr>
      </w:pPr>
    </w:p>
    <w:p w:rsidR="00380CCA" w:rsidRPr="0075258F" w:rsidRDefault="00380CCA" w:rsidP="00380CCA">
      <w:pPr>
        <w:rPr>
          <w:b/>
          <w:sz w:val="26"/>
          <w:szCs w:val="26"/>
        </w:rPr>
      </w:pPr>
    </w:p>
    <w:p w:rsidR="00380CCA" w:rsidRPr="0075258F" w:rsidRDefault="00380CCA" w:rsidP="00380CCA"/>
    <w:p w:rsidR="000E5B08" w:rsidRPr="0075258F" w:rsidRDefault="000E5B08" w:rsidP="000E5B08">
      <w:pPr>
        <w:jc w:val="both"/>
        <w:rPr>
          <w:b/>
          <w:bCs/>
          <w:i/>
          <w:iCs/>
          <w:lang w:eastAsia="en-US"/>
        </w:rPr>
      </w:pPr>
      <w:r w:rsidRPr="0075258F">
        <w:rPr>
          <w:b/>
          <w:bCs/>
          <w:i/>
          <w:iCs/>
          <w:lang w:eastAsia="en-US"/>
        </w:rPr>
        <w:t>Керуюча справами виконкому</w:t>
      </w:r>
    </w:p>
    <w:p w:rsidR="000E5B08" w:rsidRPr="0075258F" w:rsidRDefault="000E5B08" w:rsidP="000E5B08">
      <w:pPr>
        <w:jc w:val="both"/>
        <w:rPr>
          <w:b/>
          <w:bCs/>
          <w:color w:val="000000"/>
          <w:lang w:eastAsia="ru-RU"/>
        </w:rPr>
      </w:pPr>
      <w:r w:rsidRPr="0075258F">
        <w:rPr>
          <w:b/>
          <w:bCs/>
          <w:i/>
          <w:iCs/>
          <w:lang w:eastAsia="en-US"/>
        </w:rPr>
        <w:t xml:space="preserve">районної у місті ради </w:t>
      </w:r>
      <w:r w:rsidRPr="0075258F">
        <w:rPr>
          <w:b/>
          <w:bCs/>
          <w:i/>
          <w:iCs/>
          <w:lang w:eastAsia="en-US"/>
        </w:rPr>
        <w:tab/>
      </w:r>
      <w:r w:rsidRPr="0075258F">
        <w:rPr>
          <w:b/>
          <w:bCs/>
          <w:i/>
          <w:iCs/>
          <w:lang w:eastAsia="en-US"/>
        </w:rPr>
        <w:tab/>
      </w:r>
      <w:r w:rsidRPr="0075258F">
        <w:rPr>
          <w:b/>
          <w:bCs/>
          <w:i/>
          <w:iCs/>
          <w:lang w:eastAsia="en-US"/>
        </w:rPr>
        <w:tab/>
      </w:r>
      <w:r w:rsidRPr="0075258F">
        <w:rPr>
          <w:b/>
          <w:bCs/>
          <w:i/>
          <w:iCs/>
          <w:lang w:eastAsia="en-US"/>
        </w:rPr>
        <w:tab/>
      </w:r>
      <w:r w:rsidRPr="0075258F">
        <w:rPr>
          <w:b/>
          <w:bCs/>
          <w:i/>
          <w:iCs/>
          <w:lang w:eastAsia="en-US"/>
        </w:rPr>
        <w:tab/>
        <w:t xml:space="preserve">                   </w:t>
      </w:r>
      <w:r w:rsidRPr="0075258F">
        <w:rPr>
          <w:b/>
          <w:bCs/>
          <w:i/>
          <w:iCs/>
          <w:lang w:eastAsia="en-US"/>
        </w:rPr>
        <w:tab/>
        <w:t>Алла ГОЛОВАТА</w:t>
      </w:r>
    </w:p>
    <w:p w:rsidR="000E5B08" w:rsidRPr="0075258F" w:rsidRDefault="000E5B08" w:rsidP="000E5B08">
      <w:pPr>
        <w:jc w:val="center"/>
        <w:rPr>
          <w:b/>
          <w:bCs/>
          <w:color w:val="000000"/>
          <w:lang w:eastAsia="ru-RU"/>
        </w:rPr>
      </w:pPr>
    </w:p>
    <w:p w:rsidR="00FB4172" w:rsidRPr="0046286F" w:rsidRDefault="00FB4172"/>
    <w:sectPr w:rsidR="00FB4172" w:rsidRPr="0046286F" w:rsidSect="0046286F">
      <w:headerReference w:type="default" r:id="rId10"/>
      <w:pgSz w:w="11907" w:h="16840"/>
      <w:pgMar w:top="1134" w:right="567" w:bottom="1134" w:left="1701" w:header="709"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1B40" w:rsidRDefault="00571B40" w:rsidP="0046286F">
      <w:r>
        <w:separator/>
      </w:r>
    </w:p>
  </w:endnote>
  <w:endnote w:type="continuationSeparator" w:id="0">
    <w:p w:rsidR="00571B40" w:rsidRDefault="00571B40" w:rsidP="0046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1B40" w:rsidRDefault="00571B40" w:rsidP="0046286F">
      <w:r>
        <w:separator/>
      </w:r>
    </w:p>
  </w:footnote>
  <w:footnote w:type="continuationSeparator" w:id="0">
    <w:p w:rsidR="00571B40" w:rsidRDefault="00571B40" w:rsidP="0046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7640" w:rsidRPr="0075258F" w:rsidRDefault="00567640" w:rsidP="0046286F">
    <w:pPr>
      <w:pStyle w:val="a4"/>
      <w:tabs>
        <w:tab w:val="left" w:pos="6285"/>
      </w:tabs>
      <w:rPr>
        <w:lang w:val="uk-UA"/>
      </w:rPr>
    </w:pPr>
    <w:r>
      <w:tab/>
    </w:r>
    <w:r>
      <w:fldChar w:fldCharType="begin"/>
    </w:r>
    <w:r>
      <w:instrText>PAGE   \* MERGEFORMAT</w:instrText>
    </w:r>
    <w:r>
      <w:fldChar w:fldCharType="separate"/>
    </w:r>
    <w:r w:rsidR="00FC1B65">
      <w:rPr>
        <w:noProof/>
      </w:rPr>
      <w:t>3</w:t>
    </w:r>
    <w:r>
      <w:fldChar w:fldCharType="end"/>
    </w:r>
    <w:r>
      <w:tab/>
    </w:r>
    <w:r w:rsidR="0075258F" w:rsidRPr="00383CC1">
      <w:rPr>
        <w:b/>
        <w:i/>
      </w:rPr>
      <w:t xml:space="preserve">Продовження додатка </w:t>
    </w:r>
    <w:r w:rsidR="0075258F">
      <w:rPr>
        <w:b/>
        <w:i/>
      </w:rPr>
      <w:t>13</w:t>
    </w:r>
    <w:r w:rsidR="0075258F">
      <w:rPr>
        <w:b/>
        <w:i/>
        <w:lang w:val="uk-UA"/>
      </w:rPr>
      <w:t>9</w:t>
    </w:r>
  </w:p>
  <w:p w:rsidR="00567640" w:rsidRDefault="0056764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05DD8"/>
    <w:multiLevelType w:val="hybridMultilevel"/>
    <w:tmpl w:val="45460E1C"/>
    <w:lvl w:ilvl="0" w:tplc="EECA6604">
      <w:start w:val="1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CCA"/>
    <w:rsid w:val="000619A2"/>
    <w:rsid w:val="000952E5"/>
    <w:rsid w:val="000A0071"/>
    <w:rsid w:val="000E5B08"/>
    <w:rsid w:val="00142EED"/>
    <w:rsid w:val="0018135D"/>
    <w:rsid w:val="001A2B51"/>
    <w:rsid w:val="001B69C4"/>
    <w:rsid w:val="001B72A1"/>
    <w:rsid w:val="002354EF"/>
    <w:rsid w:val="002A5AD4"/>
    <w:rsid w:val="00355F2B"/>
    <w:rsid w:val="00380CCA"/>
    <w:rsid w:val="003E2A9E"/>
    <w:rsid w:val="004012B8"/>
    <w:rsid w:val="0046286F"/>
    <w:rsid w:val="00491CE9"/>
    <w:rsid w:val="004F2F21"/>
    <w:rsid w:val="00567640"/>
    <w:rsid w:val="00571B40"/>
    <w:rsid w:val="005C3E6B"/>
    <w:rsid w:val="005D0B2F"/>
    <w:rsid w:val="006736F0"/>
    <w:rsid w:val="00747F72"/>
    <w:rsid w:val="0075258F"/>
    <w:rsid w:val="007B73FA"/>
    <w:rsid w:val="008027F1"/>
    <w:rsid w:val="00846D77"/>
    <w:rsid w:val="008673A8"/>
    <w:rsid w:val="00883406"/>
    <w:rsid w:val="0091111F"/>
    <w:rsid w:val="00914522"/>
    <w:rsid w:val="0098635A"/>
    <w:rsid w:val="009D7C02"/>
    <w:rsid w:val="009E33F4"/>
    <w:rsid w:val="00A4518A"/>
    <w:rsid w:val="00B41063"/>
    <w:rsid w:val="00B948C7"/>
    <w:rsid w:val="00C11DCC"/>
    <w:rsid w:val="00CC73A7"/>
    <w:rsid w:val="00D212DD"/>
    <w:rsid w:val="00D616BE"/>
    <w:rsid w:val="00E25917"/>
    <w:rsid w:val="00EB7959"/>
    <w:rsid w:val="00FB4172"/>
    <w:rsid w:val="00FC1B6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52ABD09F-7B0B-4B1D-9C66-7D91DF2AB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CCA"/>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7B73FA"/>
    <w:pPr>
      <w:spacing w:before="100" w:beforeAutospacing="1" w:after="100" w:afterAutospacing="1"/>
    </w:pPr>
    <w:rPr>
      <w:lang w:val="ru-RU" w:eastAsia="ru-RU"/>
    </w:rPr>
  </w:style>
  <w:style w:type="character" w:styleId="a3">
    <w:name w:val="Hyperlink"/>
    <w:uiPriority w:val="99"/>
    <w:semiHidden/>
    <w:unhideWhenUsed/>
    <w:rsid w:val="007B73FA"/>
    <w:rPr>
      <w:color w:val="0000FF"/>
      <w:u w:val="single"/>
    </w:rPr>
  </w:style>
  <w:style w:type="character" w:customStyle="1" w:styleId="rvts80">
    <w:name w:val="rvts80"/>
    <w:basedOn w:val="a0"/>
    <w:rsid w:val="007B73FA"/>
  </w:style>
  <w:style w:type="paragraph" w:customStyle="1" w:styleId="1">
    <w:name w:val="Абзац списка1"/>
    <w:basedOn w:val="a"/>
    <w:uiPriority w:val="34"/>
    <w:qFormat/>
    <w:rsid w:val="000952E5"/>
    <w:pPr>
      <w:ind w:left="720"/>
      <w:contextualSpacing/>
    </w:pPr>
  </w:style>
  <w:style w:type="paragraph" w:styleId="a4">
    <w:name w:val="header"/>
    <w:basedOn w:val="a"/>
    <w:link w:val="a5"/>
    <w:uiPriority w:val="99"/>
    <w:unhideWhenUsed/>
    <w:rsid w:val="0046286F"/>
    <w:pPr>
      <w:tabs>
        <w:tab w:val="center" w:pos="4819"/>
        <w:tab w:val="right" w:pos="9639"/>
      </w:tabs>
    </w:pPr>
    <w:rPr>
      <w:lang w:val="x-none" w:eastAsia="x-none"/>
    </w:rPr>
  </w:style>
  <w:style w:type="character" w:customStyle="1" w:styleId="a5">
    <w:name w:val="Верхній колонтитул Знак"/>
    <w:link w:val="a4"/>
    <w:uiPriority w:val="99"/>
    <w:rsid w:val="0046286F"/>
    <w:rPr>
      <w:rFonts w:ascii="Times New Roman" w:eastAsia="Times New Roman" w:hAnsi="Times New Roman"/>
      <w:sz w:val="24"/>
      <w:szCs w:val="24"/>
    </w:rPr>
  </w:style>
  <w:style w:type="paragraph" w:styleId="a6">
    <w:name w:val="footer"/>
    <w:basedOn w:val="a"/>
    <w:link w:val="a7"/>
    <w:uiPriority w:val="99"/>
    <w:unhideWhenUsed/>
    <w:rsid w:val="0046286F"/>
    <w:pPr>
      <w:tabs>
        <w:tab w:val="center" w:pos="4819"/>
        <w:tab w:val="right" w:pos="9639"/>
      </w:tabs>
    </w:pPr>
    <w:rPr>
      <w:lang w:val="x-none" w:eastAsia="x-none"/>
    </w:rPr>
  </w:style>
  <w:style w:type="character" w:customStyle="1" w:styleId="a7">
    <w:name w:val="Нижній колонтитул Знак"/>
    <w:link w:val="a6"/>
    <w:uiPriority w:val="99"/>
    <w:rsid w:val="0046286F"/>
    <w:rPr>
      <w:rFonts w:ascii="Times New Roman" w:eastAsia="Times New Roman" w:hAnsi="Times New Roman"/>
      <w:sz w:val="24"/>
      <w:szCs w:val="24"/>
    </w:rPr>
  </w:style>
  <w:style w:type="paragraph" w:styleId="a8">
    <w:name w:val="Balloon Text"/>
    <w:basedOn w:val="a"/>
    <w:link w:val="a9"/>
    <w:uiPriority w:val="99"/>
    <w:semiHidden/>
    <w:unhideWhenUsed/>
    <w:rsid w:val="0046286F"/>
    <w:rPr>
      <w:rFonts w:ascii="Segoe UI" w:hAnsi="Segoe UI"/>
      <w:sz w:val="18"/>
      <w:szCs w:val="18"/>
      <w:lang w:val="x-none" w:eastAsia="x-none"/>
    </w:rPr>
  </w:style>
  <w:style w:type="character" w:customStyle="1" w:styleId="a9">
    <w:name w:val="Текст у виносці Знак"/>
    <w:link w:val="a8"/>
    <w:uiPriority w:val="99"/>
    <w:semiHidden/>
    <w:rsid w:val="0046286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3223154">
      <w:bodyDiv w:val="1"/>
      <w:marLeft w:val="0"/>
      <w:marRight w:val="0"/>
      <w:marTop w:val="0"/>
      <w:marBottom w:val="0"/>
      <w:divBdr>
        <w:top w:val="none" w:sz="0" w:space="0" w:color="auto"/>
        <w:left w:val="none" w:sz="0" w:space="0" w:color="auto"/>
        <w:bottom w:val="none" w:sz="0" w:space="0" w:color="auto"/>
        <w:right w:val="none" w:sz="0" w:space="0" w:color="auto"/>
      </w:divBdr>
    </w:div>
    <w:div w:id="1138718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upszn@trnvk.gov.ua" TargetMode="External"/><Relationship Id="rId3" Type="http://schemas.openxmlformats.org/officeDocument/2006/relationships/settings" Target="settings.xml"/><Relationship Id="rId7" Type="http://schemas.openxmlformats.org/officeDocument/2006/relationships/hyperlink" Target="mailto:viza@kr.gov.u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trnvk@trnvk.gov.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5505</Words>
  <Characters>3139</Characters>
  <Application>Microsoft Office Word</Application>
  <DocSecurity>0</DocSecurity>
  <Lines>26</Lines>
  <Paragraphs>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8627</CharactersWithSpaces>
  <SharedDoc>false</SharedDoc>
  <HLinks>
    <vt:vector size="18" baseType="variant">
      <vt:variant>
        <vt:i4>393317</vt:i4>
      </vt:variant>
      <vt:variant>
        <vt:i4>6</vt:i4>
      </vt:variant>
      <vt:variant>
        <vt:i4>0</vt:i4>
      </vt:variant>
      <vt:variant>
        <vt:i4>5</vt:i4>
      </vt:variant>
      <vt:variant>
        <vt:lpwstr>mailto:trnvk@trnvk.gov.ua</vt:lpwstr>
      </vt:variant>
      <vt:variant>
        <vt:lpwstr/>
      </vt:variant>
      <vt:variant>
        <vt:i4>2031723</vt:i4>
      </vt:variant>
      <vt:variant>
        <vt:i4>3</vt:i4>
      </vt:variant>
      <vt:variant>
        <vt:i4>0</vt:i4>
      </vt:variant>
      <vt:variant>
        <vt:i4>5</vt:i4>
      </vt:variant>
      <vt:variant>
        <vt:lpwstr>mailto:upszn@trnvk.gov.ua</vt:lpwstr>
      </vt:variant>
      <vt:variant>
        <vt:lpwstr/>
      </vt:variant>
      <vt:variant>
        <vt:i4>3670086</vt:i4>
      </vt:variant>
      <vt:variant>
        <vt:i4>0</vt:i4>
      </vt:variant>
      <vt:variant>
        <vt:i4>0</vt:i4>
      </vt:variant>
      <vt:variant>
        <vt:i4>5</vt:i4>
      </vt:variant>
      <vt:variant>
        <vt:lpwstr>mailto:viza@kr.gov.ua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cp:lastModifiedBy>RePack by Diakov</cp:lastModifiedBy>
  <cp:revision>2</cp:revision>
  <cp:lastPrinted>2025-11-18T08:52:00Z</cp:lastPrinted>
  <dcterms:created xsi:type="dcterms:W3CDTF">2025-11-23T12:16:00Z</dcterms:created>
  <dcterms:modified xsi:type="dcterms:W3CDTF">2025-11-23T12:16:00Z</dcterms:modified>
</cp:coreProperties>
</file>